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5A17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孙家湾村2024年</w:t>
      </w:r>
      <w:r>
        <w:rPr>
          <w:rFonts w:hint="eastAsia"/>
          <w:b/>
          <w:bCs/>
          <w:sz w:val="28"/>
          <w:szCs w:val="28"/>
        </w:rPr>
        <w:t>村情概况</w:t>
      </w:r>
    </w:p>
    <w:p w14:paraId="7B5A71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一、基本情况</w:t>
      </w:r>
    </w:p>
    <w:p w14:paraId="4E86951A">
      <w:p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家湾村位于荆紫关镇东部6公里，共有11个组490户2050人。全村总面积5200亩，共有耕地1186亩，公益林2454亩等，主要农作物是小麦和玉米，经济作物多为黄姜、丹参、花生、油菜、芝麻等。共有村三委班子成员6人，党员49人</w:t>
      </w:r>
      <w:r>
        <w:rPr>
          <w:rFonts w:hint="eastAsia" w:eastAsia="宋体" w:cs="Times New Roman"/>
          <w:sz w:val="28"/>
          <w:szCs w:val="28"/>
          <w:lang w:val="en-US" w:eastAsia="zh-CN"/>
        </w:rPr>
        <w:t>。</w:t>
      </w:r>
      <w:r>
        <w:rPr>
          <w:rFonts w:hint="eastAsia" w:cs="Times New Roman"/>
          <w:sz w:val="28"/>
          <w:szCs w:val="28"/>
          <w:lang w:val="en-US" w:eastAsia="zh-CN"/>
        </w:rPr>
        <w:t>现有</w:t>
      </w:r>
      <w:r>
        <w:rPr>
          <w:rFonts w:hint="eastAsia"/>
          <w:sz w:val="28"/>
          <w:szCs w:val="28"/>
        </w:rPr>
        <w:t>建档立卡</w:t>
      </w:r>
      <w:r>
        <w:rPr>
          <w:rFonts w:hint="eastAsia"/>
          <w:sz w:val="28"/>
          <w:szCs w:val="28"/>
          <w:lang w:val="en-US" w:eastAsia="zh-CN"/>
        </w:rPr>
        <w:t>共58户208人：脱贫户39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lang w:val="en-US" w:eastAsia="zh-CN"/>
        </w:rPr>
        <w:t>160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 w:eastAsia="宋体" w:cs="Times New Roman"/>
          <w:sz w:val="28"/>
          <w:szCs w:val="28"/>
          <w:lang w:val="en-US" w:eastAsia="zh-CN"/>
        </w:rPr>
        <w:t>监测户 1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48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</w:t>
      </w:r>
      <w:r>
        <w:rPr>
          <w:rFonts w:hint="eastAsia" w:cs="Times New Roman"/>
          <w:sz w:val="28"/>
          <w:szCs w:val="28"/>
          <w:lang w:val="en-US" w:eastAsia="zh-CN"/>
        </w:rPr>
        <w:t>监测</w:t>
      </w:r>
      <w:r>
        <w:rPr>
          <w:rFonts w:hint="eastAsia" w:eastAsia="宋体" w:cs="Times New Roman"/>
          <w:sz w:val="28"/>
          <w:szCs w:val="28"/>
          <w:lang w:val="en-US" w:eastAsia="zh-CN"/>
        </w:rPr>
        <w:t>已消除风险</w:t>
      </w:r>
      <w:r>
        <w:rPr>
          <w:rFonts w:hint="eastAsia" w:cs="Times New Roman"/>
          <w:sz w:val="28"/>
          <w:szCs w:val="28"/>
          <w:lang w:val="en-US" w:eastAsia="zh-CN"/>
        </w:rPr>
        <w:t>10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23</w:t>
      </w:r>
      <w:r>
        <w:rPr>
          <w:rFonts w:hint="eastAsia" w:eastAsia="宋体" w:cs="Times New Roman"/>
          <w:sz w:val="28"/>
          <w:szCs w:val="28"/>
          <w:lang w:val="en-US" w:eastAsia="zh-CN"/>
        </w:rPr>
        <w:t>人</w:t>
      </w:r>
      <w:r>
        <w:rPr>
          <w:rFonts w:hint="eastAsia" w:cs="Times New Roman"/>
          <w:sz w:val="28"/>
          <w:szCs w:val="28"/>
          <w:lang w:val="en-US" w:eastAsia="zh-CN"/>
        </w:rPr>
        <w:t>，其中有8户13人脱贫不脱政策</w:t>
      </w:r>
      <w:r>
        <w:rPr>
          <w:rFonts w:hint="eastAsia" w:eastAsia="宋体" w:cs="Times New Roman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2024年（5月和10月2户2人因病死亡)</w:t>
      </w:r>
      <w:r>
        <w:rPr>
          <w:rFonts w:hint="eastAsia" w:eastAsia="宋体" w:cs="Times New Roman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低保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6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户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214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人、特困供养1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3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户14人、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孤儿1户2人、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残疾72户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73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人（护理补贴10人，残疾人生活补贴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40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人）</w:t>
      </w:r>
      <w:r>
        <w:rPr>
          <w:rFonts w:hint="eastAsia" w:eastAsia="宋体" w:cs="Times New Roman"/>
          <w:sz w:val="28"/>
          <w:szCs w:val="28"/>
          <w:lang w:val="en-US" w:eastAsia="zh-CN"/>
        </w:rPr>
        <w:t>该村是非贫困村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 w14:paraId="6FD43C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二、巩固脱贫攻坚成果开展情况</w:t>
      </w:r>
    </w:p>
    <w:p w14:paraId="5683AA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1.责任落实情况。</w:t>
      </w:r>
    </w:p>
    <w:p w14:paraId="1585DA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孙家湾</w:t>
      </w:r>
      <w:r>
        <w:rPr>
          <w:rFonts w:hint="eastAsia"/>
          <w:sz w:val="28"/>
          <w:szCs w:val="28"/>
        </w:rPr>
        <w:t>村 2021 年两委换届，组成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委班子成员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人，帮扶单位为</w:t>
      </w:r>
      <w:r>
        <w:rPr>
          <w:rFonts w:hint="eastAsia"/>
          <w:sz w:val="28"/>
          <w:szCs w:val="28"/>
          <w:lang w:val="en-US" w:eastAsia="zh-CN"/>
        </w:rPr>
        <w:t>孙家湾村村委会，荆紫关镇</w:t>
      </w:r>
      <w:r>
        <w:rPr>
          <w:rFonts w:hint="eastAsia"/>
          <w:sz w:val="28"/>
          <w:szCs w:val="28"/>
        </w:rPr>
        <w:t>政府，</w:t>
      </w:r>
      <w:r>
        <w:rPr>
          <w:rFonts w:hint="eastAsia"/>
          <w:sz w:val="28"/>
          <w:szCs w:val="28"/>
          <w:lang w:val="en-US" w:eastAsia="zh-CN"/>
        </w:rPr>
        <w:t>县检察院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县林业局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荆紫关镇</w:t>
      </w:r>
      <w:r>
        <w:rPr>
          <w:rFonts w:hint="eastAsia"/>
          <w:sz w:val="28"/>
          <w:szCs w:val="28"/>
        </w:rPr>
        <w:t>在我村进行帮扶，其中</w:t>
      </w:r>
      <w:r>
        <w:rPr>
          <w:rFonts w:hint="eastAsia"/>
          <w:sz w:val="28"/>
          <w:szCs w:val="28"/>
          <w:lang w:val="en-US" w:eastAsia="zh-CN"/>
        </w:rPr>
        <w:t>荆紫关镇</w:t>
      </w:r>
      <w:r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  <w:lang w:val="en-US" w:eastAsia="zh-CN"/>
        </w:rPr>
        <w:t>2人，县检察院10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val="en-US" w:eastAsia="zh-CN"/>
        </w:rPr>
        <w:t>林业局1人</w:t>
      </w:r>
      <w:r>
        <w:rPr>
          <w:rFonts w:hint="eastAsia"/>
          <w:sz w:val="28"/>
          <w:szCs w:val="28"/>
        </w:rPr>
        <w:t>。自乡村振兴工作开展以来，</w:t>
      </w:r>
      <w:r>
        <w:rPr>
          <w:rFonts w:hint="eastAsia"/>
          <w:sz w:val="28"/>
          <w:szCs w:val="28"/>
          <w:lang w:val="en-US" w:eastAsia="zh-CN"/>
        </w:rPr>
        <w:t>孙家湾</w:t>
      </w:r>
      <w:r>
        <w:rPr>
          <w:rFonts w:hint="eastAsia"/>
          <w:sz w:val="28"/>
          <w:szCs w:val="28"/>
        </w:rPr>
        <w:t>村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，与乡村振兴紧密衔接，早日实现小康生活。</w:t>
      </w:r>
    </w:p>
    <w:p w14:paraId="389C6789"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2.政策落实情况。针对每户情况，对照行业帮扶政策，协调落实到位，确保户不漏项，项不漏人，应享尽享。饮水安全保障政策</w:t>
      </w:r>
      <w:r>
        <w:rPr>
          <w:rFonts w:hint="eastAsia"/>
          <w:sz w:val="28"/>
          <w:szCs w:val="28"/>
          <w:lang w:eastAsia="zh-CN"/>
        </w:rPr>
        <w:t>。</w:t>
      </w:r>
    </w:p>
    <w:p w14:paraId="7D905F74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 w:eastAsia="宋体" w:cs="Times New Roman"/>
          <w:sz w:val="28"/>
          <w:szCs w:val="28"/>
        </w:rPr>
        <w:t>产业政策: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脱贫户及监测户</w:t>
      </w:r>
      <w:r>
        <w:rPr>
          <w:rFonts w:hint="eastAsia" w:cs="Times New Roman"/>
          <w:sz w:val="28"/>
          <w:szCs w:val="28"/>
          <w:lang w:val="en-US" w:eastAsia="zh-CN"/>
        </w:rPr>
        <w:t>2024年</w:t>
      </w:r>
      <w:r>
        <w:rPr>
          <w:rFonts w:hint="eastAsia" w:eastAsia="宋体" w:cs="Times New Roman"/>
          <w:sz w:val="28"/>
          <w:szCs w:val="28"/>
          <w:lang w:val="en-US" w:eastAsia="zh-CN"/>
        </w:rPr>
        <w:t>发展蚕豆72.5亩、豌豆2亩、 油菜60亩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eastAsia="宋体" w:cs="Times New Roman"/>
          <w:sz w:val="28"/>
          <w:szCs w:val="28"/>
          <w:lang w:val="en-US" w:eastAsia="zh-CN"/>
        </w:rPr>
        <w:t>花生78亩、芝麻53亩、红薯17亩、白芨38亩、黄姜19亩、黄精1亩、丹参2亩、；养殖猪牛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头、羊</w:t>
      </w:r>
      <w:r>
        <w:rPr>
          <w:rFonts w:hint="eastAsia" w:cs="Times New Roman"/>
          <w:sz w:val="28"/>
          <w:szCs w:val="28"/>
          <w:lang w:val="en-US" w:eastAsia="zh-CN"/>
        </w:rPr>
        <w:t>72</w:t>
      </w:r>
      <w:r>
        <w:rPr>
          <w:rFonts w:hint="eastAsia" w:eastAsia="宋体" w:cs="Times New Roman"/>
          <w:sz w:val="28"/>
          <w:szCs w:val="28"/>
          <w:lang w:val="en-US" w:eastAsia="zh-CN"/>
        </w:rPr>
        <w:t>只、猪13头、蜂1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箱</w:t>
      </w:r>
      <w:r>
        <w:rPr>
          <w:rFonts w:hint="eastAsia" w:cs="Times New Roman"/>
          <w:sz w:val="28"/>
          <w:szCs w:val="28"/>
          <w:lang w:val="en-US" w:eastAsia="zh-CN"/>
        </w:rPr>
        <w:t>，</w:t>
      </w:r>
      <w:r>
        <w:rPr>
          <w:rFonts w:hint="eastAsia" w:eastAsia="宋体" w:cs="Times New Roman"/>
          <w:sz w:val="28"/>
          <w:szCs w:val="28"/>
          <w:lang w:val="en-US" w:eastAsia="zh-CN"/>
        </w:rPr>
        <w:t>种植养殖合计享受产业奖补资金1</w:t>
      </w:r>
      <w:r>
        <w:rPr>
          <w:rFonts w:hint="eastAsia" w:cs="Times New Roman"/>
          <w:sz w:val="28"/>
          <w:szCs w:val="28"/>
          <w:lang w:val="en-US" w:eastAsia="zh-CN"/>
        </w:rPr>
        <w:t>5165</w:t>
      </w:r>
      <w:r>
        <w:rPr>
          <w:rFonts w:hint="eastAsia" w:eastAsia="宋体" w:cs="Times New Roman"/>
          <w:sz w:val="28"/>
          <w:szCs w:val="28"/>
          <w:lang w:val="en-US" w:eastAsia="zh-CN"/>
        </w:rPr>
        <w:t>0元。</w:t>
      </w:r>
    </w:p>
    <w:p w14:paraId="4F455498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②</w:t>
      </w:r>
      <w:r>
        <w:rPr>
          <w:rFonts w:hint="eastAsia" w:eastAsia="宋体" w:cs="Times New Roman"/>
          <w:sz w:val="28"/>
          <w:szCs w:val="28"/>
          <w:lang w:val="en-US" w:eastAsia="zh-CN"/>
        </w:rPr>
        <w:t>、</w:t>
      </w:r>
      <w:r>
        <w:rPr>
          <w:rFonts w:hint="eastAsia" w:eastAsia="宋体" w:cs="Times New Roman"/>
          <w:sz w:val="28"/>
          <w:szCs w:val="28"/>
        </w:rPr>
        <w:t>就业政策: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通过外出务工一批、公益岗位安置一批、家门口就业一批，实现了除无劳动力户外，脱贫户及监测户工资性收入全覆盖。现有立卡脱贫户</w:t>
      </w:r>
      <w:r>
        <w:rPr>
          <w:rFonts w:hint="eastAsia" w:cs="Times New Roman"/>
          <w:sz w:val="28"/>
          <w:szCs w:val="28"/>
          <w:lang w:val="en-US" w:eastAsia="zh-CN"/>
        </w:rPr>
        <w:t>39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161</w:t>
      </w:r>
      <w:r>
        <w:rPr>
          <w:rFonts w:hint="eastAsia" w:eastAsia="宋体" w:cs="Times New Roman"/>
          <w:sz w:val="28"/>
          <w:szCs w:val="28"/>
          <w:lang w:val="en-US" w:eastAsia="zh-CN"/>
        </w:rPr>
        <w:t>人，监测户 1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48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人（其中已取消监测</w:t>
      </w:r>
      <w:r>
        <w:rPr>
          <w:rFonts w:hint="eastAsia" w:cs="Times New Roman"/>
          <w:sz w:val="28"/>
          <w:szCs w:val="28"/>
          <w:lang w:val="en-US" w:eastAsia="zh-CN"/>
        </w:rPr>
        <w:t>10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23</w:t>
      </w:r>
      <w:r>
        <w:rPr>
          <w:rFonts w:hint="eastAsia" w:eastAsia="宋体" w:cs="Times New Roman"/>
          <w:sz w:val="28"/>
          <w:szCs w:val="28"/>
          <w:lang w:val="en-US" w:eastAsia="zh-CN"/>
        </w:rPr>
        <w:t>人），其中有劳动能力102人，县内务工42人，县外出务工60人，人均月工资在4</w:t>
      </w:r>
      <w:r>
        <w:rPr>
          <w:rFonts w:hint="eastAsia" w:cs="Times New Roman"/>
          <w:sz w:val="28"/>
          <w:szCs w:val="28"/>
          <w:lang w:val="en-US" w:eastAsia="zh-CN"/>
        </w:rPr>
        <w:t>0</w:t>
      </w:r>
      <w:r>
        <w:rPr>
          <w:rFonts w:hint="eastAsia" w:eastAsia="宋体" w:cs="Times New Roman"/>
          <w:sz w:val="28"/>
          <w:szCs w:val="28"/>
          <w:lang w:val="en-US" w:eastAsia="zh-CN"/>
        </w:rPr>
        <w:t>00元左右，脱贫户</w:t>
      </w:r>
      <w:r>
        <w:rPr>
          <w:rFonts w:hint="eastAsia" w:cs="Times New Roman"/>
          <w:sz w:val="28"/>
          <w:szCs w:val="28"/>
          <w:lang w:val="en-US" w:eastAsia="zh-CN"/>
        </w:rPr>
        <w:t>、监测户</w:t>
      </w:r>
      <w:r>
        <w:rPr>
          <w:rFonts w:hint="eastAsia" w:eastAsia="宋体" w:cs="Times New Roman"/>
          <w:sz w:val="28"/>
          <w:szCs w:val="28"/>
          <w:lang w:val="en-US" w:eastAsia="zh-CN"/>
        </w:rPr>
        <w:t>共有4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户享受务工奖补资金 </w:t>
      </w:r>
      <w:r>
        <w:rPr>
          <w:rFonts w:hint="eastAsia" w:cs="Times New Roman"/>
          <w:sz w:val="28"/>
          <w:szCs w:val="28"/>
          <w:lang w:val="en-US" w:eastAsia="zh-CN"/>
        </w:rPr>
        <w:t>42000</w:t>
      </w:r>
      <w:r>
        <w:rPr>
          <w:rFonts w:hint="eastAsia" w:eastAsia="宋体" w:cs="Times New Roman"/>
          <w:sz w:val="28"/>
          <w:szCs w:val="28"/>
          <w:lang w:val="en-US" w:eastAsia="zh-CN"/>
        </w:rPr>
        <w:t>元。确保脱贫户及监测户有了持续稳定的收入。安排</w:t>
      </w:r>
      <w:r>
        <w:rPr>
          <w:rFonts w:hint="eastAsia" w:cs="Times New Roman"/>
          <w:sz w:val="28"/>
          <w:szCs w:val="28"/>
          <w:lang w:val="en-US" w:eastAsia="zh-CN"/>
        </w:rPr>
        <w:t>30</w:t>
      </w:r>
      <w:r>
        <w:rPr>
          <w:rFonts w:hint="eastAsia" w:eastAsia="宋体" w:cs="Times New Roman"/>
          <w:sz w:val="28"/>
          <w:szCs w:val="28"/>
          <w:lang w:val="en-US" w:eastAsia="zh-CN"/>
        </w:rPr>
        <w:t>名脱贫</w:t>
      </w:r>
      <w:r>
        <w:rPr>
          <w:rFonts w:hint="eastAsia" w:cs="Times New Roman"/>
          <w:sz w:val="28"/>
          <w:szCs w:val="28"/>
          <w:lang w:val="en-US" w:eastAsia="zh-CN"/>
        </w:rPr>
        <w:t>、监测户</w:t>
      </w:r>
      <w:r>
        <w:rPr>
          <w:rFonts w:hint="eastAsia" w:eastAsia="宋体" w:cs="Times New Roman"/>
          <w:sz w:val="28"/>
          <w:szCs w:val="28"/>
          <w:lang w:val="en-US" w:eastAsia="zh-CN"/>
        </w:rPr>
        <w:t>人口从事保洁员1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名、护林员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名、护路员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名、护水员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名、文化协管员1名等公益性岗位，人均月工资300元</w:t>
      </w:r>
      <w:r>
        <w:rPr>
          <w:rFonts w:hint="eastAsia" w:cs="Times New Roman"/>
          <w:sz w:val="28"/>
          <w:szCs w:val="28"/>
          <w:lang w:val="en-US" w:eastAsia="zh-CN"/>
        </w:rPr>
        <w:t>—500元</w:t>
      </w:r>
      <w:r>
        <w:rPr>
          <w:rFonts w:hint="eastAsia" w:eastAsia="宋体" w:cs="Times New Roman"/>
          <w:sz w:val="28"/>
          <w:szCs w:val="28"/>
          <w:lang w:val="en-US" w:eastAsia="zh-CN"/>
        </w:rPr>
        <w:t>。</w:t>
      </w:r>
    </w:p>
    <w:p w14:paraId="144E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color w:val="auto"/>
          <w:kern w:val="2"/>
          <w:sz w:val="28"/>
          <w:szCs w:val="28"/>
          <w:lang w:val="en-US" w:eastAsia="zh-CN" w:bidi="ar-SA"/>
        </w:rPr>
        <w:t>③、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  <w:t>住房保障</w:t>
      </w:r>
      <w:r>
        <w:rPr>
          <w:rFonts w:hint="eastAsia" w:eastAsia="宋体" w:cs="Times New Roman"/>
          <w:color w:val="auto"/>
          <w:kern w:val="2"/>
          <w:sz w:val="28"/>
          <w:szCs w:val="28"/>
          <w:lang w:val="en-US" w:eastAsia="zh-CN" w:bidi="ar-SA"/>
        </w:rPr>
        <w:t>：2023年对脱贫户及监测户房屋全部进行安全评定。</w:t>
      </w:r>
    </w:p>
    <w:p w14:paraId="1E0FA25E">
      <w:pPr>
        <w:pStyle w:val="2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④、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饮水安全保障：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2023年户户通自来水，半年一次对集中供水点进行水质鉴定，符合安全饮水标准，饮水有保障。</w:t>
      </w:r>
    </w:p>
    <w:p w14:paraId="2912CFED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="宋体" w:cs="Times New Roman"/>
          <w:kern w:val="2"/>
          <w:sz w:val="28"/>
          <w:szCs w:val="28"/>
          <w:highlight w:val="none"/>
          <w:lang w:val="en-US" w:eastAsia="zh-CN" w:bidi="ar-SA"/>
        </w:rPr>
        <w:t>⑤、</w:t>
      </w:r>
      <w:r>
        <w:rPr>
          <w:rFonts w:hint="eastAsia" w:ascii="Calibri" w:hAnsi="Calibri" w:eastAsia="宋体" w:cs="Times New Roman"/>
          <w:kern w:val="2"/>
          <w:sz w:val="28"/>
          <w:szCs w:val="28"/>
          <w:highlight w:val="none"/>
          <w:lang w:val="en-US" w:eastAsia="zh-CN" w:bidi="ar-SA"/>
        </w:rPr>
        <w:t>教育</w:t>
      </w:r>
      <w:r>
        <w:rPr>
          <w:rFonts w:hint="eastAsia" w:eastAsia="宋体" w:cs="Times New Roman"/>
          <w:sz w:val="28"/>
          <w:szCs w:val="28"/>
          <w:highlight w:val="none"/>
        </w:rPr>
        <w:t>政策</w:t>
      </w:r>
      <w:r>
        <w:rPr>
          <w:rFonts w:hint="eastAsia" w:eastAsia="宋体" w:cs="Times New Roman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/>
          <w:sz w:val="28"/>
          <w:szCs w:val="28"/>
          <w:lang w:val="en-US" w:eastAsia="zh-CN"/>
        </w:rPr>
        <w:t>2023年春期高中教育贫困家庭享受资助学生8人；学前教育2人；雨露计划5人；义务教育营养餐改善补贴29人。无辍学人员。</w:t>
      </w:r>
    </w:p>
    <w:p w14:paraId="33FE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highlight w:val="yellow"/>
          <w:lang w:val="en-US" w:eastAsia="zh-CN" w:bidi="ar-SA"/>
        </w:rPr>
      </w:pPr>
    </w:p>
    <w:p w14:paraId="24D0A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⑥、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健康</w:t>
      </w:r>
      <w:r>
        <w:rPr>
          <w:rFonts w:hint="eastAsia" w:eastAsia="宋体" w:cs="Times New Roman"/>
          <w:color w:val="auto"/>
          <w:sz w:val="28"/>
          <w:szCs w:val="28"/>
          <w:highlight w:val="none"/>
          <w:shd w:val="clear" w:color="auto" w:fill="auto"/>
        </w:rPr>
        <w:t>政策</w:t>
      </w:r>
      <w:r>
        <w:rPr>
          <w:rFonts w:hint="eastAsia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202</w:t>
      </w:r>
      <w:r>
        <w:rPr>
          <w:rFonts w:hint="eastAsia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年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孙家湾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村脱贫户</w:t>
      </w:r>
      <w:r>
        <w:rPr>
          <w:rFonts w:hint="eastAsia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39</w:t>
      </w:r>
      <w:r>
        <w:rPr>
          <w:rFonts w:hint="eastAsia" w:eastAsia="宋体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户</w:t>
      </w:r>
      <w:r>
        <w:rPr>
          <w:rFonts w:hint="eastAsia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161</w:t>
      </w:r>
      <w:r>
        <w:rPr>
          <w:rFonts w:hint="eastAsia" w:eastAsia="宋体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人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，监测户 1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9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户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48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人户已</w:t>
      </w:r>
      <w:r>
        <w:rPr>
          <w:rFonts w:hint="eastAsia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全部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参加合作医疗 ，每人每年享受城乡居民医疗补助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9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0元。（五保户由政府全额补助）。截至目前鉴定慢性病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85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人，实现</w:t>
      </w:r>
      <w:r>
        <w:rPr>
          <w:rFonts w:hint="eastAsia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中所有慢性病人鉴定发卡及政策享受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全覆盖。</w:t>
      </w:r>
    </w:p>
    <w:p w14:paraId="013AA4BC">
      <w:pPr>
        <w:pStyle w:val="2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⑦、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光伏公益岗位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全村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户为光伏公益岗位保洁员。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共发放光伏公益岗位工资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43000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元。</w:t>
      </w:r>
    </w:p>
    <w:p w14:paraId="2D41CBA6">
      <w:pPr>
        <w:pStyle w:val="2"/>
        <w:rPr>
          <w:rFonts w:hint="default" w:ascii="Calibri" w:hAnsi="Calibri" w:eastAsia="宋体" w:cs="Times New Roman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⑧、综合保障政策：</w:t>
      </w:r>
      <w:r>
        <w:rPr>
          <w:rFonts w:hint="eastAsia" w:eastAsia="宋体" w:cs="Times New Roman"/>
          <w:sz w:val="28"/>
          <w:szCs w:val="28"/>
          <w:lang w:val="en-US" w:eastAsia="zh-CN"/>
        </w:rPr>
        <w:t>低保户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6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户</w:t>
      </w:r>
      <w:r>
        <w:rPr>
          <w:rFonts w:hint="default"/>
          <w:color w:val="000000"/>
          <w:sz w:val="28"/>
          <w:szCs w:val="28"/>
          <w:highlight w:val="none"/>
          <w:lang w:eastAsia="zh-CN"/>
        </w:rPr>
        <w:t>214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人</w:t>
      </w:r>
      <w:r>
        <w:rPr>
          <w:rFonts w:hint="eastAsia" w:eastAsia="宋体" w:cs="Times New Roman"/>
          <w:sz w:val="28"/>
          <w:szCs w:val="28"/>
          <w:lang w:val="en-US" w:eastAsia="zh-CN"/>
        </w:rPr>
        <w:t>。五保户1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户1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人（其中脱贫户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hint="eastAsia" w:eastAsia="宋体" w:cs="Times New Roman"/>
          <w:sz w:val="28"/>
          <w:szCs w:val="28"/>
          <w:lang w:val="en-US" w:eastAsia="zh-CN"/>
        </w:rPr>
        <w:t>人；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大病户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户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，18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人为一般农户；残疾人户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72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户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73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人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）</w:t>
      </w:r>
    </w:p>
    <w:p w14:paraId="0189AB33">
      <w:pPr>
        <w:numPr>
          <w:ilvl w:val="0"/>
          <w:numId w:val="0"/>
        </w:num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</w:t>
      </w:r>
      <w:r>
        <w:rPr>
          <w:rFonts w:hint="eastAsia"/>
          <w:color w:val="auto"/>
          <w:sz w:val="28"/>
          <w:szCs w:val="28"/>
        </w:rPr>
        <w:t>工作落实情况。</w:t>
      </w:r>
    </w:p>
    <w:p w14:paraId="78260FB5">
      <w:pPr>
        <w:numPr>
          <w:ilvl w:val="0"/>
          <w:numId w:val="0"/>
        </w:num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/>
          <w:sz w:val="28"/>
          <w:szCs w:val="28"/>
        </w:rPr>
        <w:t>我村完善防范贫监测机制，每月一排查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，排查建立县级行业部门推送预警信息台账。防止返贫动态监测5月份集中排查，防止返贫动态监测10月份集中排查，纳入监测对象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户5人（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左自伟、程有华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）。</w:t>
      </w:r>
    </w:p>
    <w:p w14:paraId="558907F4">
      <w:pPr>
        <w:numPr>
          <w:ilvl w:val="0"/>
          <w:numId w:val="0"/>
        </w:num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②、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参加人社部门转移就业培训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0人。参加农业部门农村实用技术培训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17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人。享受乡村振兴部门雨露计划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人。脱贫户外出务工人员102人。务工奖补发放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人享受务工奖补资金 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420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元。六大员公益岗位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名每月工资300元。光伏公益岗位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户为光伏公益岗位保洁员，共发放光伏公益岗位工资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143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00元。</w:t>
      </w:r>
    </w:p>
    <w:p w14:paraId="33C431D6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③、产业奖补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</w:t>
      </w:r>
      <w:r>
        <w:rPr>
          <w:rFonts w:hint="eastAsia" w:cs="Times New Roman"/>
          <w:sz w:val="28"/>
          <w:szCs w:val="28"/>
          <w:lang w:val="en-US" w:eastAsia="zh-CN"/>
        </w:rPr>
        <w:t>、监测户</w:t>
      </w:r>
      <w:r>
        <w:rPr>
          <w:rFonts w:hint="eastAsia" w:eastAsia="宋体" w:cs="Times New Roman"/>
          <w:sz w:val="28"/>
          <w:szCs w:val="28"/>
          <w:lang w:val="en-US" w:eastAsia="zh-CN"/>
        </w:rPr>
        <w:t>发展蚕豆72.5亩、豌豆2亩、 油菜60亩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eastAsia="宋体" w:cs="Times New Roman"/>
          <w:sz w:val="28"/>
          <w:szCs w:val="28"/>
          <w:lang w:val="en-US" w:eastAsia="zh-CN"/>
        </w:rPr>
        <w:t>花生78亩、芝麻53亩、红薯17亩、白芨38亩、黄姜19亩、黄精1亩、丹参2亩、；养殖猪牛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头、羊</w:t>
      </w:r>
      <w:r>
        <w:rPr>
          <w:rFonts w:hint="eastAsia" w:cs="Times New Roman"/>
          <w:sz w:val="28"/>
          <w:szCs w:val="28"/>
          <w:lang w:val="en-US" w:eastAsia="zh-CN"/>
        </w:rPr>
        <w:t>72</w:t>
      </w:r>
      <w:r>
        <w:rPr>
          <w:rFonts w:hint="eastAsia" w:eastAsia="宋体" w:cs="Times New Roman"/>
          <w:sz w:val="28"/>
          <w:szCs w:val="28"/>
          <w:lang w:val="en-US" w:eastAsia="zh-CN"/>
        </w:rPr>
        <w:t>只、猪13头、蜂1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箱</w:t>
      </w:r>
      <w:r>
        <w:rPr>
          <w:rFonts w:hint="eastAsia" w:cs="Times New Roman"/>
          <w:sz w:val="28"/>
          <w:szCs w:val="28"/>
          <w:lang w:val="en-US" w:eastAsia="zh-CN"/>
        </w:rPr>
        <w:t>，</w:t>
      </w:r>
      <w:r>
        <w:rPr>
          <w:rFonts w:hint="eastAsia" w:eastAsia="宋体" w:cs="Times New Roman"/>
          <w:sz w:val="28"/>
          <w:szCs w:val="28"/>
          <w:lang w:val="en-US" w:eastAsia="zh-CN"/>
        </w:rPr>
        <w:t>种植养殖合计享受产业奖补资金1</w:t>
      </w:r>
      <w:r>
        <w:rPr>
          <w:rFonts w:hint="eastAsia" w:cs="Times New Roman"/>
          <w:sz w:val="28"/>
          <w:szCs w:val="28"/>
          <w:lang w:val="en-US" w:eastAsia="zh-CN"/>
        </w:rPr>
        <w:t>5165</w:t>
      </w:r>
      <w:r>
        <w:rPr>
          <w:rFonts w:hint="eastAsia" w:eastAsia="宋体" w:cs="Times New Roman"/>
          <w:sz w:val="28"/>
          <w:szCs w:val="28"/>
          <w:lang w:val="en-US" w:eastAsia="zh-CN"/>
        </w:rPr>
        <w:t>0元。</w:t>
      </w:r>
    </w:p>
    <w:p w14:paraId="0478BB1D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</w:p>
    <w:p w14:paraId="4F91A141">
      <w:pPr>
        <w:pStyle w:val="3"/>
        <w:numPr>
          <w:ilvl w:val="0"/>
          <w:numId w:val="0"/>
        </w:numP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④、为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一般农户、脱贫户、监测户信用评定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19户脱贫户享受小额信贷户贷户用政策，发展种植业及养殖业。19户脱贫户享受小额信贷户贷社用政策，享受分红每年2000元。</w:t>
      </w:r>
    </w:p>
    <w:p w14:paraId="29A7AC7F"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⑤、无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因灾返贫致贫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户。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监测户享受防返贫险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人。无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受灾户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01EB62F2"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⑥、我村对照</w:t>
      </w:r>
      <w:r>
        <w:rPr>
          <w:rFonts w:hint="eastAsia"/>
          <w:sz w:val="28"/>
          <w:szCs w:val="28"/>
        </w:rPr>
        <w:t>。</w:t>
      </w:r>
    </w:p>
    <w:p w14:paraId="41BDF5D7">
      <w:pPr>
        <w:numPr>
          <w:ilvl w:val="0"/>
          <w:numId w:val="0"/>
        </w:numPr>
        <w:ind w:left="210" w:leftChars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</w:t>
      </w:r>
      <w:r>
        <w:rPr>
          <w:rFonts w:hint="eastAsia"/>
          <w:color w:val="auto"/>
          <w:sz w:val="28"/>
          <w:szCs w:val="28"/>
        </w:rPr>
        <w:t>巩固成果情况。</w:t>
      </w:r>
    </w:p>
    <w:p w14:paraId="09F5C86B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 w:eastAsia="宋体" w:cs="Times New Roman"/>
          <w:sz w:val="28"/>
          <w:szCs w:val="28"/>
        </w:rPr>
        <w:t>产业政策: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产业奖补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</w:t>
      </w:r>
      <w:r>
        <w:rPr>
          <w:rFonts w:hint="eastAsia" w:cs="Times New Roman"/>
          <w:sz w:val="28"/>
          <w:szCs w:val="28"/>
          <w:lang w:val="en-US" w:eastAsia="zh-CN"/>
        </w:rPr>
        <w:t>、监测户</w:t>
      </w:r>
      <w:r>
        <w:rPr>
          <w:rFonts w:hint="eastAsia" w:eastAsia="宋体" w:cs="Times New Roman"/>
          <w:sz w:val="28"/>
          <w:szCs w:val="28"/>
          <w:lang w:val="en-US" w:eastAsia="zh-CN"/>
        </w:rPr>
        <w:t>发展蚕豆72.5亩、豌豆2亩、 油菜60亩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eastAsia="宋体" w:cs="Times New Roman"/>
          <w:sz w:val="28"/>
          <w:szCs w:val="28"/>
          <w:lang w:val="en-US" w:eastAsia="zh-CN"/>
        </w:rPr>
        <w:t>花生78亩、芝麻53亩、红薯17亩、白芨38亩、黄姜19亩、黄精1亩、丹参2亩、；养殖猪牛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头、羊</w:t>
      </w:r>
      <w:r>
        <w:rPr>
          <w:rFonts w:hint="eastAsia" w:cs="Times New Roman"/>
          <w:sz w:val="28"/>
          <w:szCs w:val="28"/>
          <w:lang w:val="en-US" w:eastAsia="zh-CN"/>
        </w:rPr>
        <w:t>72</w:t>
      </w:r>
      <w:r>
        <w:rPr>
          <w:rFonts w:hint="eastAsia" w:eastAsia="宋体" w:cs="Times New Roman"/>
          <w:sz w:val="28"/>
          <w:szCs w:val="28"/>
          <w:lang w:val="en-US" w:eastAsia="zh-CN"/>
        </w:rPr>
        <w:t>只、猪13头、蜂1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箱</w:t>
      </w:r>
      <w:r>
        <w:rPr>
          <w:rFonts w:hint="eastAsia" w:cs="Times New Roman"/>
          <w:sz w:val="28"/>
          <w:szCs w:val="28"/>
          <w:lang w:val="en-US" w:eastAsia="zh-CN"/>
        </w:rPr>
        <w:t>，</w:t>
      </w:r>
      <w:r>
        <w:rPr>
          <w:rFonts w:hint="eastAsia" w:eastAsia="宋体" w:cs="Times New Roman"/>
          <w:sz w:val="28"/>
          <w:szCs w:val="28"/>
          <w:lang w:val="en-US" w:eastAsia="zh-CN"/>
        </w:rPr>
        <w:t>种植养殖合计享受产业奖补资金1</w:t>
      </w:r>
      <w:r>
        <w:rPr>
          <w:rFonts w:hint="eastAsia" w:cs="Times New Roman"/>
          <w:sz w:val="28"/>
          <w:szCs w:val="28"/>
          <w:lang w:val="en-US" w:eastAsia="zh-CN"/>
        </w:rPr>
        <w:t>5165</w:t>
      </w:r>
      <w:r>
        <w:rPr>
          <w:rFonts w:hint="eastAsia" w:eastAsia="宋体" w:cs="Times New Roman"/>
          <w:sz w:val="28"/>
          <w:szCs w:val="28"/>
          <w:lang w:val="en-US" w:eastAsia="zh-CN"/>
        </w:rPr>
        <w:t>0元。</w:t>
      </w:r>
    </w:p>
    <w:p w14:paraId="7D201C2F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②、</w:t>
      </w:r>
      <w:r>
        <w:rPr>
          <w:rFonts w:hint="eastAsia" w:eastAsia="宋体" w:cs="Times New Roman"/>
          <w:sz w:val="28"/>
          <w:szCs w:val="28"/>
        </w:rPr>
        <w:t>就业政策: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通过外出务工一批、公益岗位安置一批、家门口就业一批，实现了除无劳动力户外，贫困户工资性收入全覆盖。现有立卡脱贫户</w:t>
      </w:r>
      <w:r>
        <w:rPr>
          <w:rFonts w:hint="eastAsia" w:cs="Times New Roman"/>
          <w:sz w:val="28"/>
          <w:szCs w:val="28"/>
          <w:lang w:val="en-US" w:eastAsia="zh-CN"/>
        </w:rPr>
        <w:t>39</w:t>
      </w:r>
      <w:r>
        <w:rPr>
          <w:rFonts w:hint="eastAsia" w:eastAsia="宋体" w:cs="Times New Roman"/>
          <w:sz w:val="28"/>
          <w:szCs w:val="28"/>
          <w:lang w:val="en-US" w:eastAsia="zh-CN"/>
        </w:rPr>
        <w:t>户2</w:t>
      </w:r>
      <w:r>
        <w:rPr>
          <w:rFonts w:hint="eastAsia" w:cs="Times New Roman"/>
          <w:sz w:val="28"/>
          <w:szCs w:val="28"/>
          <w:lang w:val="en-US" w:eastAsia="zh-CN"/>
        </w:rPr>
        <w:t>09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人，监测户 </w:t>
      </w:r>
      <w:r>
        <w:rPr>
          <w:rFonts w:hint="eastAsia" w:cs="Times New Roman"/>
          <w:sz w:val="28"/>
          <w:szCs w:val="28"/>
          <w:lang w:val="en-US" w:eastAsia="zh-CN"/>
        </w:rPr>
        <w:t>19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48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人（其中已取消监测</w:t>
      </w:r>
      <w:r>
        <w:rPr>
          <w:rFonts w:hint="eastAsia" w:cs="Times New Roman"/>
          <w:sz w:val="28"/>
          <w:szCs w:val="28"/>
          <w:lang w:val="en-US" w:eastAsia="zh-CN"/>
        </w:rPr>
        <w:t>10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,23</w:t>
      </w:r>
      <w:r>
        <w:rPr>
          <w:rFonts w:hint="eastAsia" w:eastAsia="宋体" w:cs="Times New Roman"/>
          <w:sz w:val="28"/>
          <w:szCs w:val="28"/>
          <w:lang w:val="en-US" w:eastAsia="zh-CN"/>
        </w:rPr>
        <w:t>人），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人均月工资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收入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在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500元左右，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脱贫户共有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人享受务工奖补资金 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420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元。</w:t>
      </w:r>
      <w:r>
        <w:rPr>
          <w:rFonts w:hint="eastAsia" w:eastAsia="宋体" w:cs="Times New Roman"/>
          <w:sz w:val="28"/>
          <w:szCs w:val="28"/>
          <w:lang w:val="en-US" w:eastAsia="zh-CN"/>
        </w:rPr>
        <w:t>确保脱贫户有了持续稳定的收入。安排安排</w:t>
      </w:r>
      <w:r>
        <w:rPr>
          <w:rFonts w:hint="eastAsia" w:cs="Times New Roman"/>
          <w:sz w:val="28"/>
          <w:szCs w:val="28"/>
          <w:lang w:val="en-US" w:eastAsia="zh-CN"/>
        </w:rPr>
        <w:t>30</w:t>
      </w:r>
      <w:r>
        <w:rPr>
          <w:rFonts w:hint="eastAsia" w:eastAsia="宋体" w:cs="Times New Roman"/>
          <w:sz w:val="28"/>
          <w:szCs w:val="28"/>
          <w:lang w:val="en-US" w:eastAsia="zh-CN"/>
        </w:rPr>
        <w:t>名脱贫</w:t>
      </w:r>
      <w:r>
        <w:rPr>
          <w:rFonts w:hint="eastAsia" w:cs="Times New Roman"/>
          <w:sz w:val="28"/>
          <w:szCs w:val="28"/>
          <w:lang w:val="en-US" w:eastAsia="zh-CN"/>
        </w:rPr>
        <w:t>、监测户</w:t>
      </w:r>
      <w:r>
        <w:rPr>
          <w:rFonts w:hint="eastAsia" w:eastAsia="宋体" w:cs="Times New Roman"/>
          <w:sz w:val="28"/>
          <w:szCs w:val="28"/>
          <w:lang w:val="en-US" w:eastAsia="zh-CN"/>
        </w:rPr>
        <w:t>人口从事保洁员1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名、护林员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名、护路员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名、护水员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名、文化协管员1名等公益性岗位，人均月工资300元</w:t>
      </w:r>
      <w:r>
        <w:rPr>
          <w:rFonts w:hint="eastAsia" w:cs="Times New Roman"/>
          <w:sz w:val="28"/>
          <w:szCs w:val="28"/>
          <w:lang w:val="en-US" w:eastAsia="zh-CN"/>
        </w:rPr>
        <w:t>—500元</w:t>
      </w:r>
      <w:r>
        <w:rPr>
          <w:rFonts w:hint="eastAsia" w:eastAsia="宋体" w:cs="Times New Roman"/>
          <w:sz w:val="28"/>
          <w:szCs w:val="28"/>
          <w:lang w:val="en-US" w:eastAsia="zh-CN"/>
        </w:rPr>
        <w:t>。</w:t>
      </w:r>
    </w:p>
    <w:p w14:paraId="78FE6F77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</w:p>
    <w:p w14:paraId="2D946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③、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住房保障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：2023年脱贫户及监测户享受房屋安全评定。</w:t>
      </w:r>
    </w:p>
    <w:p w14:paraId="29A5C2C1">
      <w:pPr>
        <w:pStyle w:val="2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④、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饮水安全保障：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2023年脱贫户及监测户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享受水质检测服务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，户户通自来水，饮水有保障。</w:t>
      </w:r>
    </w:p>
    <w:p w14:paraId="55781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color w:val="auto"/>
          <w:kern w:val="2"/>
          <w:sz w:val="28"/>
          <w:szCs w:val="28"/>
          <w:lang w:val="en-US" w:eastAsia="zh-CN" w:bidi="ar-SA"/>
        </w:rPr>
        <w:t>⑤、</w:t>
      </w: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  <w:t>教育</w:t>
      </w:r>
      <w:r>
        <w:rPr>
          <w:rFonts w:hint="eastAsia" w:eastAsia="宋体" w:cs="Times New Roman"/>
          <w:color w:val="auto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孙家湾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村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学生享受教育补贴66人，</w:t>
      </w:r>
      <w:r>
        <w:rPr>
          <w:rFonts w:hint="eastAsia"/>
          <w:sz w:val="28"/>
          <w:szCs w:val="28"/>
          <w:lang w:val="en-US" w:eastAsia="zh-CN"/>
        </w:rPr>
        <w:t>高中教育贫困家庭享受资助学生8人；学前教育2人；雨露计划5人；义务教育营养餐改善补贴29人。</w:t>
      </w:r>
    </w:p>
    <w:p w14:paraId="268EF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⑥、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健康</w:t>
      </w:r>
      <w:r>
        <w:rPr>
          <w:rFonts w:hint="eastAsia" w:eastAsia="宋体" w:cs="Times New Roman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孙家湾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村脱贫户</w:t>
      </w:r>
      <w:r>
        <w:rPr>
          <w:rFonts w:hint="eastAsia" w:cs="Times New Roman"/>
          <w:sz w:val="28"/>
          <w:szCs w:val="28"/>
          <w:lang w:val="en-US" w:eastAsia="zh-CN"/>
        </w:rPr>
        <w:t>39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161</w:t>
      </w:r>
      <w:r>
        <w:rPr>
          <w:rFonts w:hint="eastAsia" w:eastAsia="宋体" w:cs="Times New Roman"/>
          <w:sz w:val="28"/>
          <w:szCs w:val="28"/>
          <w:lang w:val="en-US" w:eastAsia="zh-CN"/>
        </w:rPr>
        <w:t>人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，监测户 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48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人户已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全部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参加合作医疗 ，每人每年享受城乡居民医疗补助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0元。（五保户由政府全额补助）。截至目前鉴定慢性病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85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人，实现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中所有慢性病人鉴定发卡及政策享受全覆盖。</w:t>
      </w:r>
    </w:p>
    <w:p w14:paraId="5C9D735C">
      <w:pPr>
        <w:numPr>
          <w:ilvl w:val="0"/>
          <w:numId w:val="0"/>
        </w:num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⑦、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光伏公益岗位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全村公益岗位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户为光伏公益岗位保洁员，共发放光伏公益岗位工资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 w:bidi="ar-SA"/>
        </w:rPr>
        <w:t>143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00元。</w:t>
      </w:r>
    </w:p>
    <w:p w14:paraId="5BE32F16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eastAsia="宋体" w:cs="Times New Roman"/>
          <w:color w:val="auto"/>
          <w:kern w:val="2"/>
          <w:sz w:val="28"/>
          <w:szCs w:val="28"/>
          <w:lang w:val="en-US" w:eastAsia="zh-CN" w:bidi="ar-SA"/>
        </w:rPr>
        <w:t>、综合保障政策：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低保户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166户214人</w:t>
      </w:r>
      <w:r>
        <w:rPr>
          <w:rFonts w:hint="eastAsia" w:eastAsia="宋体" w:cs="Times New Roman"/>
          <w:sz w:val="28"/>
          <w:szCs w:val="28"/>
          <w:lang w:val="en-US" w:eastAsia="zh-CN"/>
        </w:rPr>
        <w:t>（其中脱贫户</w:t>
      </w:r>
      <w:r>
        <w:rPr>
          <w:rFonts w:hint="eastAsia" w:cs="Times New Roman"/>
          <w:sz w:val="28"/>
          <w:szCs w:val="28"/>
          <w:lang w:val="en-US" w:eastAsia="zh-CN"/>
        </w:rPr>
        <w:t>35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69</w:t>
      </w:r>
      <w:r>
        <w:rPr>
          <w:rFonts w:hint="eastAsia" w:eastAsia="宋体" w:cs="Times New Roman"/>
          <w:sz w:val="28"/>
          <w:szCs w:val="28"/>
          <w:lang w:val="en-US" w:eastAsia="zh-CN"/>
        </w:rPr>
        <w:t>人；监测户</w:t>
      </w:r>
      <w:r>
        <w:rPr>
          <w:rFonts w:hint="eastAsia" w:cs="Times New Roman"/>
          <w:sz w:val="28"/>
          <w:szCs w:val="28"/>
          <w:lang w:val="en-US" w:eastAsia="zh-CN"/>
        </w:rPr>
        <w:t>18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45</w:t>
      </w:r>
      <w:r>
        <w:rPr>
          <w:rFonts w:hint="eastAsia" w:eastAsia="宋体" w:cs="Times New Roman"/>
          <w:sz w:val="28"/>
          <w:szCs w:val="28"/>
          <w:lang w:val="en-US" w:eastAsia="zh-CN"/>
        </w:rPr>
        <w:t>人；一般农户</w:t>
      </w:r>
      <w:r>
        <w:rPr>
          <w:rFonts w:hint="eastAsia" w:cs="Times New Roman"/>
          <w:sz w:val="28"/>
          <w:szCs w:val="28"/>
          <w:lang w:val="en-US" w:eastAsia="zh-CN"/>
        </w:rPr>
        <w:t>88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100</w:t>
      </w:r>
      <w:r>
        <w:rPr>
          <w:rFonts w:hint="eastAsia" w:eastAsia="宋体" w:cs="Times New Roman"/>
          <w:sz w:val="28"/>
          <w:szCs w:val="28"/>
          <w:lang w:val="en-US" w:eastAsia="zh-CN"/>
        </w:rPr>
        <w:t>人）每月享受低保补贴资金共</w:t>
      </w:r>
      <w:r>
        <w:rPr>
          <w:rFonts w:hint="eastAsia" w:cs="Times New Roman"/>
          <w:sz w:val="28"/>
          <w:szCs w:val="28"/>
          <w:lang w:val="en-US" w:eastAsia="zh-CN"/>
        </w:rPr>
        <w:t>34810</w:t>
      </w:r>
      <w:r>
        <w:rPr>
          <w:rFonts w:hint="eastAsia" w:eastAsia="宋体" w:cs="Times New Roman"/>
          <w:sz w:val="28"/>
          <w:szCs w:val="28"/>
          <w:lang w:val="en-US" w:eastAsia="zh-CN"/>
        </w:rPr>
        <w:t>元。五保户1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户1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人（其中脱贫户6户6人；监测户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人）每月享受五保补贴资金共</w:t>
      </w:r>
      <w:r>
        <w:rPr>
          <w:rFonts w:hint="eastAsia" w:cs="Times New Roman"/>
          <w:sz w:val="28"/>
          <w:szCs w:val="28"/>
          <w:lang w:val="en-US" w:eastAsia="zh-CN"/>
        </w:rPr>
        <w:t>5746</w:t>
      </w:r>
      <w:r>
        <w:rPr>
          <w:rFonts w:hint="eastAsia" w:eastAsia="宋体" w:cs="Times New Roman"/>
          <w:sz w:val="28"/>
          <w:szCs w:val="28"/>
          <w:lang w:val="en-US" w:eastAsia="zh-CN"/>
        </w:rPr>
        <w:t>元。大病户</w:t>
      </w:r>
      <w:r>
        <w:rPr>
          <w:rFonts w:hint="eastAsia" w:cs="Times New Roman"/>
          <w:sz w:val="28"/>
          <w:szCs w:val="28"/>
          <w:lang w:val="en-US" w:eastAsia="zh-CN"/>
        </w:rPr>
        <w:t>,5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人为一般农户；残疾人户</w:t>
      </w:r>
      <w:r>
        <w:rPr>
          <w:rFonts w:hint="eastAsia" w:cs="Times New Roman"/>
          <w:sz w:val="28"/>
          <w:szCs w:val="28"/>
          <w:lang w:val="en-US" w:eastAsia="zh-CN"/>
        </w:rPr>
        <w:t>72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73</w:t>
      </w:r>
      <w:r>
        <w:rPr>
          <w:rFonts w:hint="eastAsia" w:eastAsia="宋体" w:cs="Times New Roman"/>
          <w:sz w:val="28"/>
          <w:szCs w:val="28"/>
          <w:lang w:val="en-US" w:eastAsia="zh-CN"/>
        </w:rPr>
        <w:t>人（其中脱贫户</w:t>
      </w:r>
      <w:r>
        <w:rPr>
          <w:rFonts w:hint="eastAsia" w:cs="Times New Roman"/>
          <w:sz w:val="28"/>
          <w:szCs w:val="28"/>
          <w:lang w:val="en-US" w:eastAsia="zh-CN"/>
        </w:rPr>
        <w:t>1</w:t>
      </w:r>
      <w:r>
        <w:rPr>
          <w:rFonts w:hint="eastAsia" w:eastAsia="宋体" w:cs="Times New Roman"/>
          <w:sz w:val="28"/>
          <w:szCs w:val="28"/>
          <w:lang w:val="en-US" w:eastAsia="zh-CN"/>
        </w:rPr>
        <w:t>5户</w:t>
      </w:r>
      <w:r>
        <w:rPr>
          <w:rFonts w:hint="eastAsia" w:cs="Times New Roman"/>
          <w:sz w:val="28"/>
          <w:szCs w:val="28"/>
          <w:lang w:val="en-US" w:eastAsia="zh-CN"/>
        </w:rPr>
        <w:t>15</w:t>
      </w:r>
      <w:r>
        <w:rPr>
          <w:rFonts w:hint="eastAsia" w:eastAsia="宋体" w:cs="Times New Roman"/>
          <w:sz w:val="28"/>
          <w:szCs w:val="28"/>
          <w:lang w:val="en-US" w:eastAsia="zh-CN"/>
        </w:rPr>
        <w:t>人，监测户5户6人，一般农户5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户</w:t>
      </w:r>
      <w:r>
        <w:rPr>
          <w:rFonts w:hint="eastAsia" w:cs="Times New Roman"/>
          <w:sz w:val="28"/>
          <w:szCs w:val="28"/>
          <w:lang w:val="en-US" w:eastAsia="zh-CN"/>
        </w:rPr>
        <w:t>52</w:t>
      </w:r>
      <w:r>
        <w:rPr>
          <w:rFonts w:hint="eastAsia" w:eastAsia="宋体" w:cs="Times New Roman"/>
          <w:sz w:val="28"/>
          <w:szCs w:val="28"/>
          <w:lang w:val="en-US" w:eastAsia="zh-CN"/>
        </w:rPr>
        <w:t>人）每月享受残疾人生活及护理补贴资金共</w:t>
      </w:r>
      <w:r>
        <w:rPr>
          <w:rFonts w:hint="eastAsia" w:cs="Times New Roman"/>
          <w:sz w:val="28"/>
          <w:szCs w:val="28"/>
          <w:lang w:val="en-US" w:eastAsia="zh-CN"/>
        </w:rPr>
        <w:t>375</w:t>
      </w:r>
      <w:r>
        <w:rPr>
          <w:rFonts w:hint="eastAsia" w:eastAsia="宋体" w:cs="Times New Roman"/>
          <w:sz w:val="28"/>
          <w:szCs w:val="28"/>
          <w:lang w:val="en-US" w:eastAsia="zh-CN"/>
        </w:rPr>
        <w:t>0元。</w:t>
      </w:r>
    </w:p>
    <w:p w14:paraId="519063C9">
      <w:pPr>
        <w:pStyle w:val="2"/>
        <w:rPr>
          <w:rFonts w:hint="eastAsia"/>
          <w:sz w:val="28"/>
          <w:szCs w:val="28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⑨、</w:t>
      </w:r>
      <w:r>
        <w:rPr>
          <w:rFonts w:hint="eastAsia"/>
          <w:sz w:val="28"/>
          <w:szCs w:val="28"/>
        </w:rPr>
        <w:t>我村完善控辍保学长效机制;防范贫监测机制，每月一排查，对十类人员及时排查，及时整改到位;大力发展畜禽、</w:t>
      </w:r>
      <w:r>
        <w:rPr>
          <w:rFonts w:hint="eastAsia"/>
          <w:sz w:val="28"/>
          <w:szCs w:val="28"/>
          <w:lang w:val="en-US" w:eastAsia="zh-CN"/>
        </w:rPr>
        <w:t>中药材</w:t>
      </w:r>
      <w:r>
        <w:rPr>
          <w:rFonts w:hint="eastAsia"/>
          <w:sz w:val="28"/>
          <w:szCs w:val="28"/>
        </w:rPr>
        <w:t>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 w14:paraId="71F5BAB3">
      <w:pPr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28"/>
          <w:szCs w:val="28"/>
        </w:rPr>
        <w:t>、工作成效</w:t>
      </w:r>
    </w:p>
    <w:p w14:paraId="3AFFBCF3"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1、我村充分利用本村自然优势，引导群众发展产业，全村养牛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20头，养羊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hint="eastAsia" w:eastAsia="宋体" w:cs="Times New Roman"/>
          <w:sz w:val="28"/>
          <w:szCs w:val="28"/>
          <w:lang w:val="en-US" w:eastAsia="zh-CN"/>
        </w:rPr>
        <w:t>0只，养猪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00头，养蜂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0箱。</w:t>
      </w:r>
    </w:p>
    <w:p w14:paraId="324AEA94"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2、发展短线产业种植</w:t>
      </w:r>
      <w:r>
        <w:rPr>
          <w:rFonts w:hint="eastAsia" w:cs="Times New Roman"/>
          <w:sz w:val="28"/>
          <w:szCs w:val="28"/>
          <w:lang w:val="en-US" w:eastAsia="zh-CN"/>
        </w:rPr>
        <w:t>白芨100余亩</w:t>
      </w:r>
      <w:r>
        <w:rPr>
          <w:rFonts w:hint="eastAsia" w:eastAsia="宋体" w:cs="Times New Roman"/>
          <w:sz w:val="28"/>
          <w:szCs w:val="28"/>
          <w:lang w:val="en-US" w:eastAsia="zh-CN"/>
        </w:rPr>
        <w:t>，种植黄姜</w:t>
      </w:r>
      <w:r>
        <w:rPr>
          <w:rFonts w:hint="eastAsia" w:cs="Times New Roman"/>
          <w:sz w:val="28"/>
          <w:szCs w:val="28"/>
          <w:lang w:val="en-US" w:eastAsia="zh-CN"/>
        </w:rPr>
        <w:t>50</w:t>
      </w:r>
      <w:r>
        <w:rPr>
          <w:rFonts w:hint="eastAsia" w:eastAsia="宋体" w:cs="Times New Roman"/>
          <w:sz w:val="28"/>
          <w:szCs w:val="28"/>
          <w:lang w:val="en-US" w:eastAsia="zh-CN"/>
        </w:rPr>
        <w:t>亩，种植丹参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0</w:t>
      </w:r>
      <w:r>
        <w:rPr>
          <w:rFonts w:hint="eastAsia" w:cs="Times New Roman"/>
          <w:sz w:val="28"/>
          <w:szCs w:val="28"/>
          <w:lang w:val="en-US" w:eastAsia="zh-CN"/>
        </w:rPr>
        <w:t>余</w:t>
      </w:r>
      <w:r>
        <w:rPr>
          <w:rFonts w:hint="eastAsia" w:eastAsia="宋体" w:cs="Times New Roman"/>
          <w:sz w:val="28"/>
          <w:szCs w:val="28"/>
          <w:lang w:val="en-US" w:eastAsia="zh-CN"/>
        </w:rPr>
        <w:t>亩，</w:t>
      </w:r>
      <w:r>
        <w:rPr>
          <w:rFonts w:hint="eastAsia" w:cs="Times New Roman"/>
          <w:sz w:val="28"/>
          <w:szCs w:val="28"/>
          <w:lang w:val="en-US" w:eastAsia="zh-CN"/>
        </w:rPr>
        <w:t>黄精20余亩，胡桑30余亩，</w:t>
      </w:r>
      <w:r>
        <w:rPr>
          <w:rFonts w:hint="eastAsia" w:eastAsia="宋体" w:cs="Times New Roman"/>
          <w:sz w:val="28"/>
          <w:szCs w:val="28"/>
          <w:lang w:val="en-US" w:eastAsia="zh-CN"/>
        </w:rPr>
        <w:t>种植红薯80亩等产业。</w:t>
      </w:r>
    </w:p>
    <w:p w14:paraId="6A24C9EF"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3、本村发展</w:t>
      </w:r>
      <w:r>
        <w:rPr>
          <w:rFonts w:hint="eastAsia" w:cs="Times New Roman"/>
          <w:sz w:val="28"/>
          <w:szCs w:val="28"/>
          <w:lang w:val="en-US" w:eastAsia="zh-CN"/>
        </w:rPr>
        <w:t>伞业加工车间</w:t>
      </w:r>
      <w:r>
        <w:rPr>
          <w:rFonts w:hint="eastAsia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cs="Times New Roman"/>
          <w:sz w:val="28"/>
          <w:szCs w:val="28"/>
          <w:lang w:val="en-US" w:eastAsia="zh-CN"/>
        </w:rPr>
        <w:t>玩具加工，</w:t>
      </w:r>
      <w:r>
        <w:rPr>
          <w:rFonts w:hint="eastAsia" w:eastAsia="宋体" w:cs="Times New Roman"/>
          <w:sz w:val="28"/>
          <w:szCs w:val="28"/>
          <w:lang w:val="en-US" w:eastAsia="zh-CN"/>
        </w:rPr>
        <w:t>引导本村</w:t>
      </w:r>
      <w:r>
        <w:rPr>
          <w:rFonts w:hint="eastAsia" w:cs="Times New Roman"/>
          <w:sz w:val="28"/>
          <w:szCs w:val="28"/>
          <w:lang w:val="en-US" w:eastAsia="zh-CN"/>
        </w:rPr>
        <w:t>60</w:t>
      </w:r>
      <w:r>
        <w:rPr>
          <w:rFonts w:hint="eastAsia" w:eastAsia="宋体" w:cs="Times New Roman"/>
          <w:sz w:val="28"/>
          <w:szCs w:val="28"/>
          <w:lang w:val="en-US" w:eastAsia="zh-CN"/>
        </w:rPr>
        <w:t>余人在家或在加工厂内就业务工，增加村民收入。人均每月收入1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00元。</w:t>
      </w:r>
      <w:r>
        <w:rPr>
          <w:rFonts w:hint="eastAsia" w:cs="Times New Roman"/>
          <w:sz w:val="28"/>
          <w:szCs w:val="28"/>
          <w:lang w:val="en-US" w:eastAsia="zh-CN"/>
        </w:rPr>
        <w:t>中药材收购用工10余，</w:t>
      </w:r>
      <w:r>
        <w:rPr>
          <w:rFonts w:hint="eastAsia" w:eastAsia="宋体" w:cs="Times New Roman"/>
          <w:sz w:val="28"/>
          <w:szCs w:val="28"/>
          <w:lang w:val="en-US" w:eastAsia="zh-CN"/>
        </w:rPr>
        <w:t>人均每月收入</w:t>
      </w:r>
      <w:r>
        <w:rPr>
          <w:rFonts w:hint="eastAsia" w:cs="Times New Roman"/>
          <w:sz w:val="28"/>
          <w:szCs w:val="28"/>
          <w:lang w:val="en-US" w:eastAsia="zh-CN"/>
        </w:rPr>
        <w:t>18</w:t>
      </w:r>
      <w:r>
        <w:rPr>
          <w:rFonts w:hint="eastAsia" w:eastAsia="宋体" w:cs="Times New Roman"/>
          <w:sz w:val="28"/>
          <w:szCs w:val="28"/>
          <w:lang w:val="en-US" w:eastAsia="zh-CN"/>
        </w:rPr>
        <w:t>00元。引导全村外出务工就业人员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00余人，增加村民收入。人均每月收入5000元。</w:t>
      </w:r>
    </w:p>
    <w:p w14:paraId="30B49B57">
      <w:pPr>
        <w:rPr>
          <w:sz w:val="28"/>
          <w:szCs w:val="28"/>
        </w:rPr>
      </w:pPr>
    </w:p>
    <w:p w14:paraId="78B40F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VhNjA1MmFjMzY0ZjkzYjAxNTBkYmIzNDRmODkifQ=="/>
  </w:docVars>
  <w:rsids>
    <w:rsidRoot w:val="6F5631B4"/>
    <w:rsid w:val="010A478A"/>
    <w:rsid w:val="05157BA2"/>
    <w:rsid w:val="078132CC"/>
    <w:rsid w:val="08760957"/>
    <w:rsid w:val="0A1B5165"/>
    <w:rsid w:val="0B1C57E6"/>
    <w:rsid w:val="144B0EEA"/>
    <w:rsid w:val="148609AC"/>
    <w:rsid w:val="168A01E7"/>
    <w:rsid w:val="1FD245D2"/>
    <w:rsid w:val="24156E1F"/>
    <w:rsid w:val="345D45F6"/>
    <w:rsid w:val="3F6F51DD"/>
    <w:rsid w:val="452151CC"/>
    <w:rsid w:val="473B19EC"/>
    <w:rsid w:val="50556A8E"/>
    <w:rsid w:val="507C3BFE"/>
    <w:rsid w:val="542919A7"/>
    <w:rsid w:val="55C0458D"/>
    <w:rsid w:val="55C67A47"/>
    <w:rsid w:val="5BBB1A7E"/>
    <w:rsid w:val="65D92CD9"/>
    <w:rsid w:val="6764121C"/>
    <w:rsid w:val="6F5631B4"/>
    <w:rsid w:val="73163270"/>
    <w:rsid w:val="75385A96"/>
    <w:rsid w:val="759C6025"/>
    <w:rsid w:val="75A82D16"/>
    <w:rsid w:val="792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Ascii" w:hAnsiTheme="minorAscii"/>
      <w:kern w:val="2"/>
      <w:sz w:val="28"/>
      <w:szCs w:val="28"/>
      <w:u w:val="none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99"/>
    <w:pPr>
      <w:spacing w:after="12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2913</Words>
  <Characters>3211</Characters>
  <Lines>0</Lines>
  <Paragraphs>0</Paragraphs>
  <TotalTime>71</TotalTime>
  <ScaleCrop>false</ScaleCrop>
  <LinksUpToDate>false</LinksUpToDate>
  <CharactersWithSpaces>3226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2024-03-13T07:24:00Z</dcterms:created>
  <dc:creator>李昊</dc:creator>
  <cp:lastModifiedBy>菊清茶韵</cp:lastModifiedBy>
  <cp:lastPrinted>2024-11-15T00:39:00Z</cp:lastPrinted>
  <dcterms:modified xsi:type="dcterms:W3CDTF">2024-11-15T03:41:16Z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B0A4355D6F8A4E868D95C86D67F0EA3B_13</vt:lpwstr>
  </property>
</Properties>
</file>