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880" w:firstLineChars="200"/>
        <w:jc w:val="center"/>
        <w:rPr>
          <w:rFonts w:hint="eastAsia"/>
          <w:sz w:val="44"/>
          <w:szCs w:val="52"/>
          <w:lang w:val="en-US" w:eastAsia="zh-CN"/>
        </w:rPr>
      </w:pPr>
      <w:r>
        <w:rPr>
          <w:rFonts w:hint="eastAsia"/>
          <w:sz w:val="44"/>
          <w:szCs w:val="52"/>
          <w:lang w:val="en-US" w:eastAsia="zh-CN"/>
        </w:rPr>
        <w:t>红旗社区集体经济情况</w:t>
      </w:r>
    </w:p>
    <w:p>
      <w:pPr>
        <w:ind w:firstLine="640" w:firstLineChars="200"/>
        <w:rPr>
          <w:rFonts w:hint="eastAsia"/>
          <w:sz w:val="32"/>
          <w:szCs w:val="40"/>
        </w:rPr>
      </w:pPr>
    </w:p>
    <w:p>
      <w:pPr>
        <w:ind w:firstLine="643" w:firstLineChars="200"/>
        <w:rPr>
          <w:rFonts w:hint="eastAsia" w:eastAsia="宋体"/>
          <w:sz w:val="32"/>
          <w:szCs w:val="40"/>
          <w:lang w:eastAsia="zh-CN"/>
        </w:rPr>
      </w:pPr>
      <w:r>
        <w:rPr>
          <w:rFonts w:hint="eastAsia"/>
          <w:b/>
          <w:bCs/>
          <w:sz w:val="32"/>
          <w:szCs w:val="40"/>
        </w:rPr>
        <w:t>⑴</w:t>
      </w:r>
      <w:r>
        <w:rPr>
          <w:rFonts w:hint="eastAsia"/>
          <w:sz w:val="32"/>
          <w:szCs w:val="40"/>
        </w:rPr>
        <w:t>资源情况</w:t>
      </w:r>
      <w:r>
        <w:rPr>
          <w:rFonts w:hint="eastAsia"/>
          <w:sz w:val="32"/>
          <w:szCs w:val="40"/>
          <w:lang w:eastAsia="zh-CN"/>
        </w:rPr>
        <w:t>：</w:t>
      </w:r>
    </w:p>
    <w:p>
      <w:pPr>
        <w:ind w:firstLine="640" w:firstLineChars="200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①农用地无</w:t>
      </w:r>
    </w:p>
    <w:p>
      <w:pPr>
        <w:ind w:firstLine="640" w:firstLineChars="200"/>
        <w:rPr>
          <w:rFonts w:hint="default"/>
          <w:sz w:val="32"/>
          <w:szCs w:val="40"/>
          <w:lang w:val="en-US" w:eastAsia="zh-CN"/>
        </w:rPr>
      </w:pPr>
      <w:r>
        <w:rPr>
          <w:rFonts w:hint="default"/>
          <w:sz w:val="32"/>
          <w:szCs w:val="40"/>
          <w:lang w:val="en-US" w:eastAsia="zh-CN"/>
        </w:rPr>
        <w:t>②</w:t>
      </w:r>
      <w:r>
        <w:rPr>
          <w:rFonts w:hint="eastAsia"/>
          <w:sz w:val="32"/>
          <w:szCs w:val="40"/>
          <w:lang w:val="en-US" w:eastAsia="zh-CN"/>
        </w:rPr>
        <w:t>建设用地共计271887平方米：农村宅基地239180平方米，公共管理与公共服务用地271平方米，交通运输及水利设施用地12736平方米，商服用地19700平方米，无工矿仓库用地，无其他建筑用地。</w:t>
      </w:r>
    </w:p>
    <w:p>
      <w:pPr>
        <w:ind w:firstLine="640" w:firstLineChars="200"/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</w:rPr>
        <w:t>(2)资产情况</w:t>
      </w:r>
    </w:p>
    <w:p>
      <w:pPr>
        <w:tabs>
          <w:tab w:val="left" w:pos="621"/>
        </w:tabs>
        <w:ind w:firstLine="640" w:firstLineChars="200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eastAsia="zh-CN"/>
        </w:rPr>
        <w:t>①</w:t>
      </w:r>
      <w:r>
        <w:rPr>
          <w:rFonts w:hint="eastAsia"/>
          <w:sz w:val="32"/>
          <w:szCs w:val="40"/>
          <w:lang w:val="en-US" w:eastAsia="zh-CN"/>
        </w:rPr>
        <w:t>无经营性资产</w:t>
      </w:r>
      <w:bookmarkStart w:id="0" w:name="_GoBack"/>
      <w:bookmarkEnd w:id="0"/>
    </w:p>
    <w:p>
      <w:pPr>
        <w:tabs>
          <w:tab w:val="left" w:pos="621"/>
        </w:tabs>
        <w:ind w:firstLine="640" w:firstLineChars="200"/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  <w:lang w:eastAsia="zh-CN"/>
        </w:rPr>
        <w:t>②</w:t>
      </w:r>
      <w:r>
        <w:rPr>
          <w:rFonts w:hint="eastAsia"/>
          <w:sz w:val="32"/>
          <w:szCs w:val="40"/>
        </w:rPr>
        <w:t>非经营性资产情况</w:t>
      </w:r>
    </w:p>
    <w:p>
      <w:pPr>
        <w:ind w:firstLine="640" w:firstLineChars="200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房屋建筑：1072300元.</w:t>
      </w:r>
    </w:p>
    <w:p>
      <w:pPr>
        <w:ind w:left="638" w:leftChars="304" w:firstLine="0" w:firstLineChars="0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eastAsia="zh-CN"/>
        </w:rPr>
        <w:t>机器</w:t>
      </w:r>
      <w:r>
        <w:rPr>
          <w:rFonts w:hint="eastAsia"/>
          <w:sz w:val="32"/>
          <w:szCs w:val="40"/>
          <w:lang w:val="en-US" w:eastAsia="zh-CN"/>
        </w:rPr>
        <w:t>及其他</w:t>
      </w:r>
      <w:r>
        <w:rPr>
          <w:rFonts w:hint="eastAsia"/>
          <w:sz w:val="32"/>
          <w:szCs w:val="40"/>
          <w:lang w:eastAsia="zh-CN"/>
        </w:rPr>
        <w:t>设备：</w:t>
      </w:r>
      <w:r>
        <w:rPr>
          <w:rFonts w:hint="eastAsia"/>
          <w:sz w:val="32"/>
          <w:szCs w:val="40"/>
          <w:lang w:val="en-US" w:eastAsia="zh-CN"/>
        </w:rPr>
        <w:t>247160元。</w:t>
      </w:r>
    </w:p>
    <w:p>
      <w:pPr>
        <w:ind w:left="638" w:leftChars="304" w:firstLine="0" w:firstLineChars="0"/>
        <w:rPr>
          <w:rFonts w:hint="eastAsia"/>
          <w:sz w:val="32"/>
          <w:szCs w:val="40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ZTY2NGNhZmZlYjY2ODc4NjRkZDA3ZTQwZWQwNDEifQ=="/>
  </w:docVars>
  <w:rsids>
    <w:rsidRoot w:val="05A159F0"/>
    <w:rsid w:val="05A15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2024-05-08T00:58:00Z</dcterms:created>
  <dc:creator>A诺言</dc:creator>
  <cp:lastModifiedBy>A诺言</cp:lastModifiedBy>
  <dcterms:modified xsi:type="dcterms:W3CDTF">2024-05-08T01:03:17Z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5E8E3898AFA243C1B307CB54C8083AA2_11</vt:lpwstr>
  </property>
</Properties>
</file>