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2023年荆紫关镇南街村关于县委第一巡查组巡查反馈问题的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整改台帐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738"/>
        <w:gridCol w:w="2562"/>
        <w:gridCol w:w="2283"/>
        <w:gridCol w:w="1582"/>
        <w:gridCol w:w="216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3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出现问题的原因分析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3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党建工作存在薄弱环节，党组织生活不严肃、不规范。一是村委委员、党员苏多不清楚什么是“三会一课”，对村党员的基本情况不了解。二是党员管理不规范。个别党员在外工作，党组织关系未及时转出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1.对三会一课的内容学习不到位，导致出现错误。2.疏于管理。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组织村全体党员认真学习三会一课内容。对于外出有接受单位党组织关系已正常转出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监委会履职尽责不力。2021年村购水泵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00元，协议无监委把关签字。救助困难群众专项支出10000元，资金发放名单存在“一支笔”现象;2022年，支出厕所改造29500元，群众验收名单存在“一支笔”现象。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在换届以后直至2021年6月22日之前监委会主任还没有识别出来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已经做了情况说明</w:t>
            </w: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“四议两公开”工作法运用不充分。2020年支2019年排水渠建设 55万元，支综合性体育广场租地款26199元，未运用“四议两公开”工作法。</w:t>
            </w:r>
          </w:p>
        </w:tc>
        <w:tc>
          <w:tcPr>
            <w:tcW w:w="2562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村部有多本“四议两公开会议记录本”，监察时只拿了其中一本，通过这次问题，我们自我检查，存在会议事项只有开始没有执行结果，使四议两公开记录不够完整。</w:t>
            </w:r>
          </w:p>
        </w:tc>
        <w:tc>
          <w:tcPr>
            <w:tcW w:w="228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组织所有村组干部认真学习四议两公开法，严格按四议两公开法程序开展工作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村集体经济薄弱。2020至2022年，除租赁收入累计 29055 元外，无其他经济收入。</w:t>
            </w:r>
          </w:p>
        </w:tc>
        <w:tc>
          <w:tcPr>
            <w:tcW w:w="2562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只翻看部分经济收入，还有台账未看。</w:t>
            </w:r>
          </w:p>
        </w:tc>
        <w:tc>
          <w:tcPr>
            <w:tcW w:w="2283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旅游观光车租金2000元，壮大集体经济投入眼镜厂入股利率4800元。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3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项目管理不规范。2020年支井房改造费146957.62元，2022年支文旅联合支部修缮费14万元、硬化道路费13680元，无合同、无验收手续。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在办理财务工作时，没能按照三资管理规范办理收支账目，造成手续不完整。</w:t>
            </w:r>
          </w:p>
        </w:tc>
        <w:tc>
          <w:tcPr>
            <w:tcW w:w="2283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严格按照三资管理规范办理收支账目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周玉先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3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引导教育群众学法、尊法、守法、用法不够，诚信意识不强。巡察发现全村村民共有17人因各种违法行为受处理，6人被列为失信人。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对法律宣传教育不到位</w:t>
            </w:r>
          </w:p>
        </w:tc>
        <w:tc>
          <w:tcPr>
            <w:tcW w:w="2283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定期开展法律宣传教育活动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张平贵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3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财经纪律执行不严。2020年收地租26199元，收款凭证金额错记为261990元。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上任文书错把26199元写成261990元。</w:t>
            </w:r>
          </w:p>
        </w:tc>
        <w:tc>
          <w:tcPr>
            <w:tcW w:w="228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已经通知上任文书整改。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周玉先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3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人居环境脏乱差。九组河道垃圾漂浮物随处可见，部分干道旁垃圾随意堆放。马清会、张山娃两个养牛场牛粪乱堆乱放、臭味刺鼻。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平时环境卫生疏于管理，牛场管理不严格</w:t>
            </w:r>
          </w:p>
        </w:tc>
        <w:tc>
          <w:tcPr>
            <w:tcW w:w="228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村里组织六大员清理白色垃圾，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牛场管理不严格，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已经汇报上级部门协调处理。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干部不作为。2021年以来，武当山电站欠村征地款10万元未偿还，村里未采取有效措施进行催收。</w:t>
            </w: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征地时沿河许多村涉及，村里已与电站沟通，鉴于水电站资金不足，未及时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解决。</w:t>
            </w:r>
          </w:p>
        </w:tc>
        <w:tc>
          <w:tcPr>
            <w:tcW w:w="22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已向政府相关部门汇报，等待政府协调处理。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符国强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立即整改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村支书签字盖章：                 村文书签字：                    监委主任签字盖章：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GQxYzUyMmE5MTlhOTE2ODZjMDcxYTU4NzI0NzMifQ=="/>
  </w:docVars>
  <w:rsids>
    <w:rsidRoot w:val="22856D4F"/>
    <w:rsid w:val="01351EA3"/>
    <w:rsid w:val="019F6298"/>
    <w:rsid w:val="04C7276A"/>
    <w:rsid w:val="05B8610D"/>
    <w:rsid w:val="0AFD5287"/>
    <w:rsid w:val="14915481"/>
    <w:rsid w:val="14BC0B88"/>
    <w:rsid w:val="15D71179"/>
    <w:rsid w:val="18FC3E55"/>
    <w:rsid w:val="19837B2D"/>
    <w:rsid w:val="1B707610"/>
    <w:rsid w:val="1C200DA3"/>
    <w:rsid w:val="1FA47444"/>
    <w:rsid w:val="216D06F2"/>
    <w:rsid w:val="21AD78E2"/>
    <w:rsid w:val="22856D4F"/>
    <w:rsid w:val="2C391F35"/>
    <w:rsid w:val="2CB44A7A"/>
    <w:rsid w:val="36EB03E0"/>
    <w:rsid w:val="37147CD7"/>
    <w:rsid w:val="374278F8"/>
    <w:rsid w:val="37BC45AD"/>
    <w:rsid w:val="3FD639C9"/>
    <w:rsid w:val="415723CD"/>
    <w:rsid w:val="443D3970"/>
    <w:rsid w:val="4BB20ADA"/>
    <w:rsid w:val="4E1A275B"/>
    <w:rsid w:val="4E791BD4"/>
    <w:rsid w:val="4F2953A8"/>
    <w:rsid w:val="51E11F6A"/>
    <w:rsid w:val="53563EDF"/>
    <w:rsid w:val="55FA4BCE"/>
    <w:rsid w:val="5C020A43"/>
    <w:rsid w:val="5D62018E"/>
    <w:rsid w:val="5DA8736C"/>
    <w:rsid w:val="5DDB1F64"/>
    <w:rsid w:val="5EBD78BB"/>
    <w:rsid w:val="5FE377F5"/>
    <w:rsid w:val="61D25B3A"/>
    <w:rsid w:val="631C008B"/>
    <w:rsid w:val="66564EF2"/>
    <w:rsid w:val="66AE2ECB"/>
    <w:rsid w:val="66B513C9"/>
    <w:rsid w:val="6DA42CB4"/>
    <w:rsid w:val="6FE32EFA"/>
    <w:rsid w:val="70AF416D"/>
    <w:rsid w:val="712D5161"/>
    <w:rsid w:val="72850386"/>
    <w:rsid w:val="73272D76"/>
    <w:rsid w:val="79765D1E"/>
    <w:rsid w:val="7AB34877"/>
    <w:rsid w:val="7E8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4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2021-01-07T05:59:00Z</dcterms:created>
  <dc:creator>财政所</dc:creator>
  <cp:lastModifiedBy>周玉先</cp:lastModifiedBy>
  <dcterms:modified xsi:type="dcterms:W3CDTF">2024-04-13T03:05:05Z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7F08D964E0C64A989E4F0D5240EB624F_13</vt:lpwstr>
  </property>
</Properties>
</file>