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麻坑村党支部2024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年工作计划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在新的一年里，党支部</w:t>
      </w:r>
      <w:r>
        <w:rPr>
          <w:rFonts w:hint="eastAsia"/>
          <w:sz w:val="24"/>
          <w:szCs w:val="24"/>
        </w:rPr>
        <w:t>按照上级党委、政府的安排部署，认真学习领悟</w:t>
      </w:r>
      <w:r>
        <w:rPr>
          <w:rFonts w:hint="eastAsia"/>
          <w:sz w:val="24"/>
          <w:szCs w:val="24"/>
          <w:lang w:eastAsia="zh-CN"/>
        </w:rPr>
        <w:t>党的十九大、二十大会议精神，</w:t>
      </w:r>
      <w:r>
        <w:rPr>
          <w:rFonts w:hint="eastAsia"/>
          <w:sz w:val="24"/>
          <w:szCs w:val="24"/>
        </w:rPr>
        <w:t>思想上以习总书记和省委领导关于乡村振兴的重要指示为统领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不忘初心，顽强拼搏，按照上级党委、政府的部署要求做好各项工作，脚踏实地，求真务实，为把我们村建设成为经济繁荣、生活富裕、环境优美、管理民主、社会稳定的社会主义新农村作出积极努力。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加强党支部的思想和组织建设，要继续大力加强以党支部为核心的村级组织建设，巩固和加强党在农村的领导核心地位，加强村级班子建设及群团等组织的领导，充分发挥党组织战斗堡垒作用和党员的先锋模范作用。二要继续加强党建和党员的发展工作，重视党员的发展工作，把优秀考察对象吸收入党，为党组织增添新鲜血液。加强对党员的教育和管理，做好“三会一课”，坚持党员活动日制度。三要继续加强党风廉政建设责任制，提高广大党员，特别是党员干部的廉洁自律意识;严格执行本村各项规章制度，增强廉洁奉公、为村民服务的意识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加强组织建设，积极慎重地发展新党员充分发挥社会青年的积极性和创造性，鼓励他们勇挑重担，在工作中发挥潜能;对要求上进的积极分子，积极做好教育培养工作，组织他们参加乡组织举办的积极分子培训班学习，争取"七一"前吸收条件成熟的积极分子加入党组织;对支部内的预备党员抓紧培养和考察，做好按期转正工作，继续依时做好党费的收缴工作，积极慎重地发展新党员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稳步推进农业产业化建设，一是科学合理利用现有土地资源，积极支持种养结合的双层经营体制，鼓励种植中药材、油料作物和蔬菜等经济作物，增加农村土地产出的经济效益，增加农民的收入。二是要进一步抓好农业基础设施建设，为农业生产提供基本的农田设施保障。三是要利用本村农业产业基地的优势，引导和鼓励部分缺技术、缺资金的农户劳动力到基地务工，以增加困难农户家庭的工资性收入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积极开展争创“三面红旗”活动，紧扣“产业兴旺、生态宜居、乡风文明、治理有效、生活富裕”二十字方针。实现基层党建、经济发展、乡风文明、治理能力“四个同步提高”。继续扎实推进“两弘扬一争做”创建活动，积极营造创建氛围，把加快“两弘扬一争做”创建活动作为一项重要内容列入工作议事日程，落实各项工作计划和目标任务。采取多种形式，营造农民群众积极参与“两弘扬一争做”十创建活动良好氛围，努力做到“共建、共享、共创”。并以此为契机，大力普及科学知识，倡导科学健康文明的生活方式，努力提高村民的思想道德素质和科学文化素质，构建和谐社会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五、牢记服务宗旨，多为村民办实事、办好事，坚持“量力而行，量入为出”的原则，压缩一切不必要的开支，争取多为村民办实事、办好事。在前几年硬化、亮化主干道路、加强道路绿化、搞好环境整治、建立长效管理制度的基础上，继续做好完善工作，巩固整治成果;继续支持村卫生服务站等集体公益服务事业，为广大村民提供良好的生产、生活环境。二要认真落实各项政策，切切实实减轻农民负担。加村级财务管理，提高村务、财务公开的质量，让村民放心和满意。 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加强党风廉政建设和反腐纠风工作，保持党员干部队伍的先进性和纯洁性，一是抓好党员干部的廉洁自律工作。深入贯彻落实认真组织学习《中国共产党党内监督条例》、《中国共产党纪律处分条例》、"社会主义荣辱观"等文件，提高全体党员廉洁自律的自觉性，切实加强党风廉政建设。二是开展党性党风教育，用正反两方面的典型，加强廉洁自律教育，努力提高广大党员干部的自我约束意识，切实加强党风建设。开展在家里做一位好成员，在社区做一位好公民"活动，不断加强对在职党员的双重管理;健全支部内党风廉政建设的各项制度，加强党员干部的自律教育，做到警钟常鸣，常抓不懈。三是实行党、政务公开，把职能部门的监督和群众监督结合起来，形成多渠道、多方位的有效监督体系，增加工作透明度;坚持和完善党风廉政建设岗位责任制，落实层层负责、责任追究制度。四是采用丰富多彩的形式宣传法律知识，进行法制教育，提高党员、干部和群众的法律意识和法律素质，大力推进依法行政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、强化组织领导，确保人居环境整治工作抓细、抓实、抓到位。加强宣传力度，确保人居环境整治保持观念深入人心，广泛宣传人居环境整治工作的重大意义，积极倡导健康、文明的生活方式。坚持精细工作，把环境整治工作重心放在房前屋后，背道小巷等整治难度大的区域，集中整治易脏、易乱的地方，力求全村环境整治无遗漏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总之，2023年我村党建工作将按照党委指导部署，结合我村实际，在党建工作上强队伍、担使命，积极为广大村民办实事，做服务，以党建引领，巩固脱贫攻坚成果，助力乡村振兴！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麻坑村党支部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17994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hMjNkMjkxZjk4MjUyNGJlMWYwYmY1Nzg3YjRjODEifQ=="/>
    <w:docVar w:name="KSO_WPS_MARK_KEY" w:val="c89a31f2-df64-40fc-9460-72b9d4d26a84"/>
  </w:docVars>
  <w:rsids>
    <w:rsidRoot w:val="004F16F0"/>
    <w:rsid w:val="00040A3E"/>
    <w:rsid w:val="000538CE"/>
    <w:rsid w:val="001925EB"/>
    <w:rsid w:val="001D39CD"/>
    <w:rsid w:val="002B0B20"/>
    <w:rsid w:val="002F317D"/>
    <w:rsid w:val="003227C4"/>
    <w:rsid w:val="004F16F0"/>
    <w:rsid w:val="006C1C93"/>
    <w:rsid w:val="00B33A07"/>
    <w:rsid w:val="00BC5924"/>
    <w:rsid w:val="00C2083D"/>
    <w:rsid w:val="00C67065"/>
    <w:rsid w:val="00D44CB2"/>
    <w:rsid w:val="00D868BA"/>
    <w:rsid w:val="02D94112"/>
    <w:rsid w:val="038D6839"/>
    <w:rsid w:val="0D5412F0"/>
    <w:rsid w:val="14E247F2"/>
    <w:rsid w:val="19393EB5"/>
    <w:rsid w:val="1EA25BAA"/>
    <w:rsid w:val="238814F7"/>
    <w:rsid w:val="249D0DEA"/>
    <w:rsid w:val="2C4C1E05"/>
    <w:rsid w:val="2D76092E"/>
    <w:rsid w:val="31DB3837"/>
    <w:rsid w:val="349E076A"/>
    <w:rsid w:val="34B35192"/>
    <w:rsid w:val="37A42FD3"/>
    <w:rsid w:val="39382EF7"/>
    <w:rsid w:val="3BEB318F"/>
    <w:rsid w:val="3F546C30"/>
    <w:rsid w:val="3F606037"/>
    <w:rsid w:val="410A3430"/>
    <w:rsid w:val="42170206"/>
    <w:rsid w:val="43024FAD"/>
    <w:rsid w:val="4401693D"/>
    <w:rsid w:val="4D997FD2"/>
    <w:rsid w:val="508C0544"/>
    <w:rsid w:val="581B177C"/>
    <w:rsid w:val="58590C5F"/>
    <w:rsid w:val="5A7A4209"/>
    <w:rsid w:val="5AF31DD2"/>
    <w:rsid w:val="60B342F7"/>
    <w:rsid w:val="63893F17"/>
    <w:rsid w:val="689905A9"/>
    <w:rsid w:val="6B324FC8"/>
    <w:rsid w:val="6F115239"/>
    <w:rsid w:val="74214EAD"/>
    <w:rsid w:val="76735E42"/>
    <w:rsid w:val="7C76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unhideWhenUsed/>
    <w:qFormat/>
    <w:uiPriority w:val="99"/>
    <w:rPr>
      <w:color w:val="0000FF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txt"/>
    <w:basedOn w:val="7"/>
    <w:qFormat/>
    <w:uiPriority w:val="0"/>
    <w:rPr>
      <w:color w:val="888888"/>
    </w:rPr>
  </w:style>
  <w:style w:type="character" w:customStyle="1" w:styleId="13">
    <w:name w:val="first-child"/>
    <w:basedOn w:val="7"/>
    <w:qFormat/>
    <w:uiPriority w:val="0"/>
  </w:style>
  <w:style w:type="character" w:customStyle="1" w:styleId="14">
    <w:name w:val="layui-layer-tabnow"/>
    <w:basedOn w:val="7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1887</Words>
  <Characters>1893</Characters>
  <Lines>7</Lines>
  <Paragraphs>2</Paragraphs>
  <TotalTime>6</TotalTime>
  <ScaleCrop>false</ScaleCrop>
  <LinksUpToDate>false</LinksUpToDate>
  <CharactersWithSpaces>1898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2020-03-18T03:24:00Z</dcterms:created>
  <dc:creator>麻 雪娜</dc:creator>
  <cp:lastModifiedBy>Administrator</cp:lastModifiedBy>
  <cp:lastPrinted>2021-07-19T01:51:00Z</cp:lastPrinted>
  <dcterms:modified xsi:type="dcterms:W3CDTF">2024-03-15T00:57:03Z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ECBFA9FF2D744E4DAC0EB025185E43E4_13</vt:lpwstr>
  </property>
</Properties>
</file>