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1" w:line="386" w:lineRule="exact"/>
        <w:ind w:firstLine="1300" w:firstLineChars="500"/>
        <w:jc w:val="both"/>
        <w:rPr>
          <w:rFonts w:ascii="宋体" w:hAnsi="宋体" w:eastAsia="宋体" w:cs="宋体"/>
          <w:spacing w:val="-10"/>
          <w:position w:val="2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-10"/>
          <w:position w:val="2"/>
          <w:sz w:val="28"/>
          <w:szCs w:val="28"/>
          <w:lang w:eastAsia="zh-CN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淅川</w:t>
      </w:r>
      <w:r>
        <w:rPr>
          <w:rFonts w:ascii="宋体" w:hAnsi="宋体" w:eastAsia="宋体" w:cs="宋体"/>
          <w:spacing w:val="-10"/>
          <w:position w:val="2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县</w:t>
      </w:r>
      <w:r>
        <w:rPr>
          <w:rFonts w:ascii="宋体" w:hAnsi="宋体" w:eastAsia="宋体" w:cs="宋体"/>
          <w:spacing w:val="-63"/>
          <w:position w:val="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0"/>
          <w:position w:val="2"/>
          <w:sz w:val="28"/>
          <w:szCs w:val="28"/>
          <w:lang w:eastAsia="zh-CN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西簧乡</w:t>
      </w:r>
      <w:r>
        <w:rPr>
          <w:rFonts w:hint="eastAsia" w:ascii="宋体" w:hAnsi="宋体" w:eastAsia="宋体" w:cs="宋体"/>
          <w:spacing w:val="-10"/>
          <w:position w:val="2"/>
          <w:sz w:val="28"/>
          <w:szCs w:val="28"/>
          <w:lang w:val="en-US" w:eastAsia="zh-CN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梅池</w:t>
      </w:r>
      <w:r>
        <w:rPr>
          <w:rFonts w:hint="eastAsia" w:ascii="宋体" w:hAnsi="宋体" w:eastAsia="宋体" w:cs="宋体"/>
          <w:spacing w:val="-10"/>
          <w:position w:val="2"/>
          <w:sz w:val="28"/>
          <w:szCs w:val="28"/>
          <w:lang w:eastAsia="zh-CN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村财政衔接</w:t>
      </w:r>
      <w:r>
        <w:rPr>
          <w:rFonts w:ascii="宋体" w:hAnsi="宋体" w:eastAsia="宋体" w:cs="宋体"/>
          <w:spacing w:val="-10"/>
          <w:position w:val="2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资金分配情况</w:t>
      </w:r>
    </w:p>
    <w:p>
      <w:pPr>
        <w:spacing w:before="91" w:line="386" w:lineRule="exact"/>
        <w:ind w:firstLine="3120" w:firstLineChars="1200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position w:val="2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公告公示</w:t>
      </w:r>
    </w:p>
    <w:p>
      <w:pPr>
        <w:pStyle w:val="5"/>
        <w:spacing w:before="166" w:line="240" w:lineRule="auto"/>
        <w:ind w:firstLine="424" w:firstLineChars="200"/>
        <w:rPr>
          <w:rFonts w:hint="eastAsia" w:eastAsia="仿宋"/>
          <w:sz w:val="22"/>
          <w:szCs w:val="22"/>
          <w:lang w:eastAsia="zh-CN"/>
        </w:rPr>
      </w:pPr>
      <w:r>
        <w:rPr>
          <w:spacing w:val="-4"/>
          <w:position w:val="19"/>
          <w:sz w:val="22"/>
          <w:szCs w:val="22"/>
        </w:rPr>
        <w:t>按照《</w:t>
      </w:r>
      <w:r>
        <w:rPr>
          <w:rFonts w:hint="eastAsia"/>
          <w:spacing w:val="-4"/>
          <w:position w:val="19"/>
          <w:sz w:val="22"/>
          <w:szCs w:val="22"/>
          <w:lang w:eastAsia="zh-CN"/>
        </w:rPr>
        <w:t>中共淅川县委农村工作领导小组办公室关于</w:t>
      </w:r>
      <w:r>
        <w:rPr>
          <w:rFonts w:hint="eastAsia"/>
          <w:spacing w:val="-4"/>
          <w:position w:val="19"/>
          <w:sz w:val="22"/>
          <w:szCs w:val="22"/>
          <w:lang w:val="en-US" w:eastAsia="zh-CN"/>
        </w:rPr>
        <w:t>2023年淅川县第一批巩固拓展脱贫攻坚成果和乡村振兴项目的批复</w:t>
      </w:r>
      <w:r>
        <w:rPr>
          <w:spacing w:val="-4"/>
          <w:position w:val="19"/>
          <w:sz w:val="22"/>
          <w:szCs w:val="22"/>
        </w:rPr>
        <w:t>》</w:t>
      </w:r>
      <w:r>
        <w:rPr>
          <w:rFonts w:hint="eastAsia"/>
          <w:spacing w:val="-4"/>
          <w:position w:val="19"/>
          <w:sz w:val="22"/>
          <w:szCs w:val="22"/>
          <w:lang w:eastAsia="zh-CN"/>
        </w:rPr>
        <w:t>（淅川农办〔</w:t>
      </w:r>
      <w:r>
        <w:rPr>
          <w:rFonts w:hint="eastAsia"/>
          <w:spacing w:val="-4"/>
          <w:position w:val="19"/>
          <w:sz w:val="22"/>
          <w:szCs w:val="22"/>
          <w:lang w:val="en-US" w:eastAsia="zh-CN"/>
        </w:rPr>
        <w:t>2023</w:t>
      </w:r>
      <w:r>
        <w:rPr>
          <w:rFonts w:hint="eastAsia"/>
          <w:spacing w:val="-4"/>
          <w:position w:val="19"/>
          <w:sz w:val="22"/>
          <w:szCs w:val="22"/>
          <w:lang w:eastAsia="zh-CN"/>
        </w:rPr>
        <w:t>〕</w:t>
      </w:r>
      <w:r>
        <w:rPr>
          <w:rFonts w:hint="eastAsia"/>
          <w:spacing w:val="-4"/>
          <w:position w:val="19"/>
          <w:sz w:val="22"/>
          <w:szCs w:val="22"/>
          <w:lang w:val="en-US" w:eastAsia="zh-CN"/>
        </w:rPr>
        <w:t>1号文件的规定</w:t>
      </w:r>
      <w:r>
        <w:rPr>
          <w:spacing w:val="-4"/>
          <w:position w:val="19"/>
          <w:sz w:val="22"/>
          <w:szCs w:val="22"/>
        </w:rPr>
        <w:t>，上级下达</w:t>
      </w:r>
      <w:r>
        <w:rPr>
          <w:rFonts w:hint="eastAsia"/>
          <w:spacing w:val="-4"/>
          <w:position w:val="19"/>
          <w:sz w:val="22"/>
          <w:szCs w:val="22"/>
          <w:lang w:eastAsia="zh-CN"/>
        </w:rPr>
        <w:t>淅川</w:t>
      </w:r>
      <w:r>
        <w:rPr>
          <w:spacing w:val="-4"/>
          <w:position w:val="19"/>
          <w:sz w:val="22"/>
          <w:szCs w:val="22"/>
        </w:rPr>
        <w:t>县</w:t>
      </w:r>
      <w:r>
        <w:rPr>
          <w:rFonts w:hint="eastAsia"/>
          <w:spacing w:val="-4"/>
          <w:position w:val="19"/>
          <w:sz w:val="22"/>
          <w:szCs w:val="22"/>
          <w:lang w:eastAsia="zh-CN"/>
        </w:rPr>
        <w:t>西簧乡七棵树村</w:t>
      </w:r>
      <w:r>
        <w:rPr>
          <w:spacing w:val="-4"/>
          <w:position w:val="19"/>
          <w:sz w:val="22"/>
          <w:szCs w:val="22"/>
        </w:rPr>
        <w:t>财政衔接</w:t>
      </w:r>
      <w:r>
        <w:rPr>
          <w:rFonts w:hint="eastAsia"/>
          <w:spacing w:val="-4"/>
          <w:position w:val="19"/>
          <w:sz w:val="22"/>
          <w:szCs w:val="22"/>
          <w:lang w:eastAsia="zh-CN"/>
        </w:rPr>
        <w:t>和涉农整合</w:t>
      </w:r>
      <w:r>
        <w:rPr>
          <w:spacing w:val="-4"/>
          <w:position w:val="19"/>
          <w:sz w:val="22"/>
          <w:szCs w:val="22"/>
        </w:rPr>
        <w:t>资金</w:t>
      </w:r>
      <w:r>
        <w:rPr>
          <w:rFonts w:hint="eastAsia"/>
          <w:spacing w:val="-4"/>
          <w:position w:val="19"/>
          <w:sz w:val="22"/>
          <w:szCs w:val="22"/>
          <w:lang w:val="en-US" w:eastAsia="zh-CN"/>
        </w:rPr>
        <w:t>55.39</w:t>
      </w:r>
      <w:r>
        <w:rPr>
          <w:spacing w:val="-5"/>
          <w:position w:val="19"/>
          <w:sz w:val="22"/>
          <w:szCs w:val="22"/>
        </w:rPr>
        <w:t>万元，现将</w:t>
      </w:r>
      <w:r>
        <w:rPr>
          <w:rFonts w:hint="eastAsia"/>
          <w:spacing w:val="-5"/>
          <w:position w:val="19"/>
          <w:sz w:val="22"/>
          <w:szCs w:val="22"/>
          <w:lang w:val="en-US" w:eastAsia="zh-CN"/>
        </w:rPr>
        <w:t>分</w:t>
      </w:r>
      <w:r>
        <w:rPr>
          <w:spacing w:val="-5"/>
          <w:position w:val="19"/>
          <w:sz w:val="22"/>
          <w:szCs w:val="22"/>
        </w:rPr>
        <w:t>配使用情况公示如下</w:t>
      </w:r>
      <w:r>
        <w:rPr>
          <w:rFonts w:hint="eastAsia"/>
          <w:spacing w:val="-5"/>
          <w:position w:val="19"/>
          <w:sz w:val="22"/>
          <w:szCs w:val="22"/>
          <w:lang w:eastAsia="zh-CN"/>
        </w:rPr>
        <w:t>：</w:t>
      </w:r>
    </w:p>
    <w:p>
      <w:pPr>
        <w:spacing w:before="201" w:line="220" w:lineRule="auto"/>
        <w:ind w:left="84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一、资金来源</w:t>
      </w:r>
    </w:p>
    <w:p>
      <w:pPr>
        <w:pStyle w:val="5"/>
        <w:spacing w:before="207" w:line="222" w:lineRule="auto"/>
        <w:ind w:left="858"/>
        <w:rPr>
          <w:sz w:val="22"/>
          <w:szCs w:val="22"/>
        </w:rPr>
      </w:pPr>
      <w:r>
        <w:rPr>
          <w:spacing w:val="-2"/>
          <w:sz w:val="22"/>
          <w:szCs w:val="22"/>
        </w:rPr>
        <w:t>1.</w:t>
      </w:r>
      <w:r>
        <w:rPr>
          <w:spacing w:val="-1"/>
          <w:sz w:val="22"/>
          <w:szCs w:val="22"/>
        </w:rPr>
        <w:t>县本级财政衔接推进乡村振兴补助资金</w:t>
      </w:r>
      <w:r>
        <w:rPr>
          <w:rFonts w:hint="eastAsia"/>
          <w:spacing w:val="-1"/>
          <w:sz w:val="22"/>
          <w:szCs w:val="22"/>
          <w:lang w:val="en-US" w:eastAsia="zh-CN"/>
        </w:rPr>
        <w:t>120.622</w:t>
      </w:r>
      <w:r>
        <w:rPr>
          <w:spacing w:val="-1"/>
          <w:sz w:val="22"/>
          <w:szCs w:val="22"/>
        </w:rPr>
        <w:t>万元，</w:t>
      </w:r>
    </w:p>
    <w:p>
      <w:pPr>
        <w:numPr>
          <w:ilvl w:val="0"/>
          <w:numId w:val="0"/>
        </w:numPr>
        <w:spacing w:before="201" w:line="221" w:lineRule="auto"/>
        <w:ind w:firstLine="648" w:firstLineChars="300"/>
        <w:rPr>
          <w:rFonts w:ascii="宋体" w:hAnsi="宋体" w:eastAsia="宋体" w:cs="宋体"/>
          <w:spacing w:val="-2"/>
          <w:sz w:val="22"/>
          <w:szCs w:val="22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spacing w:val="-2"/>
          <w:sz w:val="22"/>
          <w:szCs w:val="22"/>
          <w:lang w:eastAsia="zh-CN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二、</w:t>
      </w:r>
      <w:r>
        <w:rPr>
          <w:rFonts w:ascii="宋体" w:hAnsi="宋体" w:eastAsia="宋体" w:cs="宋体"/>
          <w:spacing w:val="-2"/>
          <w:sz w:val="22"/>
          <w:szCs w:val="22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分配原则</w:t>
      </w:r>
    </w:p>
    <w:p>
      <w:pPr>
        <w:numPr>
          <w:ilvl w:val="0"/>
          <w:numId w:val="0"/>
        </w:numPr>
        <w:spacing w:before="201" w:line="221" w:lineRule="auto"/>
        <w:ind w:firstLine="1060" w:firstLineChars="500"/>
        <w:rPr>
          <w:rFonts w:hint="eastAsia" w:ascii="仿宋" w:hAnsi="仿宋" w:eastAsia="仿宋" w:cs="仿宋"/>
          <w:snapToGrid w:val="0"/>
          <w:color w:val="000000"/>
          <w:spacing w:val="-4"/>
          <w:kern w:val="0"/>
          <w:position w:val="19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4"/>
          <w:kern w:val="0"/>
          <w:position w:val="19"/>
          <w:sz w:val="22"/>
          <w:szCs w:val="22"/>
          <w:lang w:val="en-US" w:eastAsia="zh-CN" w:bidi="ar-SA"/>
        </w:rPr>
        <w:t>按照淅川县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position w:val="19"/>
          <w:sz w:val="22"/>
          <w:szCs w:val="22"/>
          <w:lang w:val="en-US" w:eastAsia="en-US" w:bidi="ar-SA"/>
        </w:rPr>
        <w:t>财政衔接</w:t>
      </w:r>
      <w:r>
        <w:rPr>
          <w:rFonts w:hint="eastAsia" w:ascii="仿宋" w:hAnsi="仿宋" w:eastAsia="仿宋" w:cs="仿宋"/>
          <w:snapToGrid w:val="0"/>
          <w:color w:val="000000"/>
          <w:spacing w:val="-4"/>
          <w:kern w:val="0"/>
          <w:position w:val="19"/>
          <w:sz w:val="22"/>
          <w:szCs w:val="22"/>
          <w:lang w:val="en-US" w:eastAsia="zh-CN" w:bidi="ar-SA"/>
        </w:rPr>
        <w:t>和涉农整合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position w:val="19"/>
          <w:sz w:val="22"/>
          <w:szCs w:val="22"/>
          <w:lang w:val="en-US" w:eastAsia="en-US" w:bidi="ar-SA"/>
        </w:rPr>
        <w:t>资金</w:t>
      </w:r>
      <w:r>
        <w:rPr>
          <w:rFonts w:hint="eastAsia" w:ascii="仿宋" w:hAnsi="仿宋" w:eastAsia="仿宋" w:cs="仿宋"/>
          <w:snapToGrid w:val="0"/>
          <w:color w:val="000000"/>
          <w:spacing w:val="-4"/>
          <w:kern w:val="0"/>
          <w:position w:val="19"/>
          <w:sz w:val="22"/>
          <w:szCs w:val="22"/>
          <w:lang w:val="en-US" w:eastAsia="zh-CN" w:bidi="ar-SA"/>
        </w:rPr>
        <w:t>使用办法进行分配</w:t>
      </w:r>
    </w:p>
    <w:p>
      <w:pPr>
        <w:spacing w:before="92" w:line="219" w:lineRule="auto"/>
        <w:ind w:firstLine="660" w:firstLineChars="30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三、财政衔接推进乡村振兴补助资金分配情况表</w:t>
      </w:r>
    </w:p>
    <w:p>
      <w:pPr>
        <w:spacing w:line="16" w:lineRule="exact"/>
        <w:rPr>
          <w:sz w:val="18"/>
          <w:szCs w:val="18"/>
        </w:rPr>
      </w:pPr>
    </w:p>
    <w:tbl>
      <w:tblPr>
        <w:tblStyle w:val="4"/>
        <w:tblW w:w="8768" w:type="dxa"/>
        <w:tblInd w:w="-9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5"/>
        <w:gridCol w:w="2083"/>
        <w:gridCol w:w="1416"/>
        <w:gridCol w:w="1526"/>
        <w:gridCol w:w="1308"/>
        <w:gridCol w:w="143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8768" w:type="dxa"/>
            <w:gridSpan w:val="6"/>
            <w:vAlign w:val="top"/>
          </w:tcPr>
          <w:p>
            <w:pPr>
              <w:pStyle w:val="5"/>
              <w:spacing w:before="196" w:line="540" w:lineRule="exact"/>
              <w:ind w:left="284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pacing w:val="-2"/>
                <w:position w:val="19"/>
                <w:sz w:val="22"/>
                <w:szCs w:val="22"/>
                <w:lang w:eastAsia="zh-CN"/>
              </w:rPr>
              <w:t>淅川</w:t>
            </w:r>
            <w:r>
              <w:rPr>
                <w:spacing w:val="-2"/>
                <w:position w:val="19"/>
                <w:sz w:val="22"/>
                <w:szCs w:val="22"/>
              </w:rPr>
              <w:t>县</w:t>
            </w:r>
            <w:r>
              <w:rPr>
                <w:spacing w:val="-60"/>
                <w:position w:val="19"/>
                <w:sz w:val="22"/>
                <w:szCs w:val="22"/>
              </w:rPr>
              <w:t xml:space="preserve"> </w:t>
            </w:r>
            <w:r>
              <w:rPr>
                <w:spacing w:val="-2"/>
                <w:position w:val="19"/>
                <w:sz w:val="22"/>
                <w:szCs w:val="22"/>
              </w:rPr>
              <w:t>202</w:t>
            </w:r>
            <w:r>
              <w:rPr>
                <w:rFonts w:hint="eastAsia"/>
                <w:spacing w:val="-2"/>
                <w:position w:val="19"/>
                <w:sz w:val="22"/>
                <w:szCs w:val="22"/>
                <w:lang w:val="en-US" w:eastAsia="zh-CN"/>
              </w:rPr>
              <w:t>3</w:t>
            </w:r>
            <w:r>
              <w:rPr>
                <w:spacing w:val="-2"/>
                <w:position w:val="19"/>
                <w:sz w:val="22"/>
                <w:szCs w:val="22"/>
              </w:rPr>
              <w:t>年</w:t>
            </w:r>
            <w:r>
              <w:rPr>
                <w:rFonts w:hint="eastAsia"/>
                <w:spacing w:val="-2"/>
                <w:position w:val="19"/>
                <w:sz w:val="22"/>
                <w:szCs w:val="22"/>
                <w:lang w:eastAsia="zh-CN"/>
              </w:rPr>
              <w:t>调整</w:t>
            </w:r>
            <w:r>
              <w:rPr>
                <w:spacing w:val="-2"/>
                <w:position w:val="19"/>
                <w:sz w:val="22"/>
                <w:szCs w:val="22"/>
              </w:rPr>
              <w:t>财政衔接推进乡村振兴补助资金分配情</w:t>
            </w:r>
            <w:r>
              <w:rPr>
                <w:spacing w:val="-3"/>
                <w:position w:val="19"/>
                <w:sz w:val="22"/>
                <w:szCs w:val="22"/>
              </w:rPr>
              <w:t>况表</w:t>
            </w:r>
          </w:p>
          <w:p>
            <w:pPr>
              <w:pStyle w:val="5"/>
              <w:spacing w:line="221" w:lineRule="auto"/>
              <w:ind w:left="7031"/>
              <w:rPr>
                <w:sz w:val="21"/>
                <w:szCs w:val="21"/>
              </w:rPr>
            </w:pPr>
            <w:r>
              <w:rPr>
                <w:spacing w:val="-5"/>
                <w:sz w:val="21"/>
                <w:szCs w:val="21"/>
              </w:rPr>
              <w:t>单位：万元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05" w:type="dxa"/>
            <w:vAlign w:val="top"/>
          </w:tcPr>
          <w:p>
            <w:pPr>
              <w:pStyle w:val="5"/>
              <w:spacing w:before="192" w:line="223" w:lineRule="auto"/>
              <w:ind w:left="447"/>
              <w:rPr>
                <w:sz w:val="21"/>
                <w:szCs w:val="21"/>
              </w:rPr>
            </w:pPr>
            <w:r>
              <w:rPr>
                <w:spacing w:val="-9"/>
                <w:sz w:val="21"/>
                <w:szCs w:val="21"/>
              </w:rPr>
              <w:t>序号</w:t>
            </w:r>
          </w:p>
        </w:tc>
        <w:tc>
          <w:tcPr>
            <w:tcW w:w="2083" w:type="dxa"/>
            <w:vAlign w:val="top"/>
          </w:tcPr>
          <w:p>
            <w:pPr>
              <w:pStyle w:val="5"/>
              <w:spacing w:before="192" w:line="222" w:lineRule="auto"/>
              <w:ind w:left="164" w:firstLine="400" w:firstLineChars="200"/>
              <w:rPr>
                <w:sz w:val="21"/>
                <w:szCs w:val="21"/>
              </w:rPr>
            </w:pPr>
            <w:r>
              <w:rPr>
                <w:spacing w:val="-5"/>
                <w:sz w:val="21"/>
                <w:szCs w:val="21"/>
              </w:rPr>
              <w:t>项目名称</w:t>
            </w:r>
          </w:p>
        </w:tc>
        <w:tc>
          <w:tcPr>
            <w:tcW w:w="1416" w:type="dxa"/>
            <w:vAlign w:val="top"/>
          </w:tcPr>
          <w:p>
            <w:pPr>
              <w:pStyle w:val="5"/>
              <w:spacing w:before="193" w:line="224" w:lineRule="auto"/>
              <w:ind w:left="163"/>
              <w:rPr>
                <w:sz w:val="21"/>
                <w:szCs w:val="21"/>
              </w:rPr>
            </w:pPr>
            <w:r>
              <w:rPr>
                <w:spacing w:val="-5"/>
                <w:sz w:val="21"/>
                <w:szCs w:val="21"/>
              </w:rPr>
              <w:t>建设地点</w:t>
            </w:r>
          </w:p>
        </w:tc>
        <w:tc>
          <w:tcPr>
            <w:tcW w:w="1526" w:type="dxa"/>
            <w:vAlign w:val="top"/>
          </w:tcPr>
          <w:p>
            <w:pPr>
              <w:pStyle w:val="5"/>
              <w:spacing w:before="192" w:line="223" w:lineRule="auto"/>
              <w:ind w:left="163"/>
              <w:rPr>
                <w:sz w:val="21"/>
                <w:szCs w:val="21"/>
              </w:rPr>
            </w:pPr>
            <w:r>
              <w:rPr>
                <w:spacing w:val="-5"/>
                <w:sz w:val="21"/>
                <w:szCs w:val="21"/>
              </w:rPr>
              <w:t>建设内容</w:t>
            </w:r>
          </w:p>
        </w:tc>
        <w:tc>
          <w:tcPr>
            <w:tcW w:w="1308" w:type="dxa"/>
            <w:vAlign w:val="top"/>
          </w:tcPr>
          <w:p>
            <w:pPr>
              <w:pStyle w:val="5"/>
              <w:spacing w:before="192" w:line="224" w:lineRule="auto"/>
              <w:ind w:left="164"/>
              <w:rPr>
                <w:sz w:val="21"/>
                <w:szCs w:val="21"/>
              </w:rPr>
            </w:pPr>
            <w:r>
              <w:rPr>
                <w:spacing w:val="-5"/>
                <w:sz w:val="21"/>
                <w:szCs w:val="21"/>
              </w:rPr>
              <w:t>投资规模</w:t>
            </w:r>
          </w:p>
        </w:tc>
        <w:tc>
          <w:tcPr>
            <w:tcW w:w="1430" w:type="dxa"/>
            <w:vAlign w:val="top"/>
          </w:tcPr>
          <w:p>
            <w:pPr>
              <w:pStyle w:val="5"/>
              <w:spacing w:before="192" w:line="222" w:lineRule="auto"/>
              <w:ind w:left="173"/>
              <w:rPr>
                <w:sz w:val="21"/>
                <w:szCs w:val="21"/>
              </w:rPr>
            </w:pPr>
            <w:r>
              <w:rPr>
                <w:spacing w:val="-5"/>
                <w:sz w:val="21"/>
                <w:szCs w:val="21"/>
              </w:rPr>
              <w:t>责任单位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2023年淅川县人居环境保洁员公益岗位项目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西簧乡梅池村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330元/360元/400元，岗位设置12人</w:t>
            </w:r>
          </w:p>
        </w:tc>
        <w:tc>
          <w:tcPr>
            <w:tcW w:w="1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4.752</w:t>
            </w:r>
          </w:p>
        </w:tc>
        <w:tc>
          <w:tcPr>
            <w:tcW w:w="1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淅川县住建局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2023年淅川县护水员公益岗位项目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西簧乡梅池村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330元/360元/400元，岗位设置12人</w:t>
            </w:r>
          </w:p>
        </w:tc>
        <w:tc>
          <w:tcPr>
            <w:tcW w:w="1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1.08</w:t>
            </w:r>
          </w:p>
        </w:tc>
        <w:tc>
          <w:tcPr>
            <w:tcW w:w="1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库区综合执法大队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2023年淅川县水管员公益岗位项目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西簧乡梅池村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300元/人/月，岗位设置3人</w:t>
            </w:r>
          </w:p>
        </w:tc>
        <w:tc>
          <w:tcPr>
            <w:tcW w:w="1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0.36</w:t>
            </w:r>
          </w:p>
        </w:tc>
        <w:tc>
          <w:tcPr>
            <w:tcW w:w="1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库区综合执法大队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</w:t>
            </w:r>
          </w:p>
        </w:tc>
        <w:tc>
          <w:tcPr>
            <w:tcW w:w="2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2023年淅川县文化协管员公益岗位项目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西簧乡梅池村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300元/人/月，岗位设置1人</w:t>
            </w:r>
          </w:p>
        </w:tc>
        <w:tc>
          <w:tcPr>
            <w:tcW w:w="1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0.36</w:t>
            </w:r>
          </w:p>
        </w:tc>
        <w:tc>
          <w:tcPr>
            <w:tcW w:w="1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淅川县文广旅局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2023年淅川县生态护林员公益岗位项目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西簧乡梅池村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300元/人/月，岗位设置1人</w:t>
            </w:r>
          </w:p>
        </w:tc>
        <w:tc>
          <w:tcPr>
            <w:tcW w:w="1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3.96</w:t>
            </w:r>
          </w:p>
        </w:tc>
        <w:tc>
          <w:tcPr>
            <w:tcW w:w="1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淅川县林业局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2023年淅川县护路员公益岗位项目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西簧乡梅池村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300元/人/月，岗位设置11人</w:t>
            </w:r>
          </w:p>
        </w:tc>
        <w:tc>
          <w:tcPr>
            <w:tcW w:w="1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1.44</w:t>
            </w:r>
          </w:p>
        </w:tc>
        <w:tc>
          <w:tcPr>
            <w:tcW w:w="1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淅川县公路局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2023年淅川县西簧乡梅池村特色产业种植奖补项目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西簧乡梅池村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300元/人/月，岗位设置4人</w:t>
            </w:r>
          </w:p>
        </w:tc>
        <w:tc>
          <w:tcPr>
            <w:tcW w:w="1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38.89</w:t>
            </w:r>
          </w:p>
        </w:tc>
        <w:tc>
          <w:tcPr>
            <w:tcW w:w="1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淅川县农业农村局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2023年淅川县西簧乡梅池村特色产业养殖奖补项目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西簧乡梅池村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发展种植香菇、中药材等</w:t>
            </w:r>
          </w:p>
        </w:tc>
        <w:tc>
          <w:tcPr>
            <w:tcW w:w="13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69.78</w:t>
            </w:r>
          </w:p>
        </w:tc>
        <w:tc>
          <w:tcPr>
            <w:tcW w:w="14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淅川县农业农村局</w:t>
            </w:r>
          </w:p>
        </w:tc>
      </w:tr>
    </w:tbl>
    <w:p>
      <w:pPr>
        <w:pStyle w:val="5"/>
        <w:spacing w:before="112" w:line="257" w:lineRule="auto"/>
        <w:ind w:left="854" w:right="1605" w:hanging="567"/>
        <w:rPr>
          <w:rFonts w:hint="default" w:eastAsia="仿宋"/>
          <w:sz w:val="22"/>
          <w:szCs w:val="22"/>
          <w:lang w:val="en-US" w:eastAsia="zh-CN"/>
        </w:rPr>
      </w:pPr>
      <w:r>
        <w:rPr>
          <w:spacing w:val="-3"/>
          <w:sz w:val="22"/>
          <w:szCs w:val="22"/>
        </w:rPr>
        <w:t>备注：每个具体项目建设情况由责任单位另行公示。</w:t>
      </w:r>
      <w:r>
        <w:rPr>
          <w:spacing w:val="16"/>
          <w:sz w:val="22"/>
          <w:szCs w:val="22"/>
        </w:rPr>
        <w:t xml:space="preserve"> </w:t>
      </w:r>
      <w:r>
        <w:rPr>
          <w:spacing w:val="-11"/>
          <w:sz w:val="22"/>
          <w:szCs w:val="22"/>
        </w:rPr>
        <w:t>监督电话：</w:t>
      </w:r>
      <w:r>
        <w:rPr>
          <w:spacing w:val="-89"/>
          <w:sz w:val="22"/>
          <w:szCs w:val="22"/>
        </w:rPr>
        <w:t xml:space="preserve"> </w:t>
      </w:r>
      <w:r>
        <w:rPr>
          <w:rFonts w:hint="eastAsia"/>
          <w:spacing w:val="-11"/>
          <w:sz w:val="22"/>
          <w:szCs w:val="22"/>
        </w:rPr>
        <w:t>13</w:t>
      </w:r>
      <w:r>
        <w:rPr>
          <w:rFonts w:hint="eastAsia"/>
          <w:spacing w:val="-11"/>
          <w:sz w:val="22"/>
          <w:szCs w:val="22"/>
          <w:lang w:val="en-US" w:eastAsia="zh-CN"/>
        </w:rPr>
        <w:t>693865894</w:t>
      </w:r>
    </w:p>
    <w:p>
      <w:pPr>
        <w:pStyle w:val="5"/>
        <w:spacing w:before="100" w:line="223" w:lineRule="auto"/>
        <w:ind w:left="872"/>
        <w:rPr>
          <w:rFonts w:hint="default" w:eastAsia="仿宋"/>
          <w:spacing w:val="-11"/>
          <w:sz w:val="22"/>
          <w:szCs w:val="22"/>
          <w:lang w:val="en-US" w:eastAsia="zh-CN"/>
        </w:rPr>
      </w:pPr>
      <w:r>
        <w:rPr>
          <w:spacing w:val="-9"/>
          <w:sz w:val="22"/>
          <w:szCs w:val="22"/>
        </w:rPr>
        <w:t>乡镇监督举报电话：</w:t>
      </w:r>
      <w:r>
        <w:rPr>
          <w:rFonts w:hint="eastAsia"/>
          <w:spacing w:val="-9"/>
          <w:sz w:val="22"/>
          <w:szCs w:val="22"/>
          <w:lang w:val="en-US" w:eastAsia="zh-CN"/>
        </w:rPr>
        <w:t>0377-</w:t>
      </w:r>
      <w:r>
        <w:rPr>
          <w:spacing w:val="-89"/>
          <w:sz w:val="22"/>
          <w:szCs w:val="22"/>
        </w:rPr>
        <w:t xml:space="preserve"> </w:t>
      </w:r>
      <w:r>
        <w:rPr>
          <w:rFonts w:hint="eastAsia"/>
          <w:spacing w:val="-11"/>
          <w:sz w:val="22"/>
          <w:szCs w:val="22"/>
          <w:lang w:val="en-US" w:eastAsia="zh-CN"/>
        </w:rPr>
        <w:t>69495885</w:t>
      </w:r>
    </w:p>
    <w:p>
      <w:pPr>
        <w:pStyle w:val="5"/>
        <w:spacing w:before="101" w:line="441" w:lineRule="exact"/>
        <w:ind w:left="848"/>
        <w:rPr>
          <w:rFonts w:hint="default" w:eastAsia="仿宋"/>
          <w:sz w:val="22"/>
          <w:szCs w:val="22"/>
          <w:lang w:val="en-US" w:eastAsia="zh-CN"/>
        </w:rPr>
      </w:pPr>
      <w:r>
        <w:rPr>
          <w:spacing w:val="-6"/>
          <w:position w:val="11"/>
          <w:sz w:val="22"/>
          <w:szCs w:val="22"/>
        </w:rPr>
        <w:t>县乡村振兴局举报电话：</w:t>
      </w:r>
      <w:r>
        <w:rPr>
          <w:spacing w:val="-83"/>
          <w:position w:val="11"/>
          <w:sz w:val="22"/>
          <w:szCs w:val="22"/>
        </w:rPr>
        <w:t xml:space="preserve"> </w:t>
      </w:r>
      <w:r>
        <w:rPr>
          <w:rFonts w:hint="eastAsia"/>
          <w:spacing w:val="-6"/>
          <w:position w:val="11"/>
          <w:sz w:val="22"/>
          <w:szCs w:val="22"/>
          <w:lang w:val="en-US" w:eastAsia="zh-CN"/>
        </w:rPr>
        <w:t>0377-69293876</w:t>
      </w:r>
    </w:p>
    <w:p>
      <w:pPr>
        <w:pStyle w:val="5"/>
        <w:spacing w:before="1" w:line="222" w:lineRule="auto"/>
        <w:ind w:left="878"/>
        <w:rPr>
          <w:sz w:val="22"/>
          <w:szCs w:val="22"/>
        </w:rPr>
      </w:pPr>
      <w:r>
        <w:rPr>
          <w:spacing w:val="-4"/>
          <w:sz w:val="22"/>
          <w:szCs w:val="22"/>
        </w:rPr>
        <w:t>国家乡村振兴举报电话：12317</w:t>
      </w:r>
    </w:p>
    <w:p>
      <w:pPr>
        <w:rPr>
          <w:rFonts w:ascii="仿宋" w:hAnsi="仿宋" w:eastAsia="仿宋" w:cs="仿宋"/>
          <w:snapToGrid w:val="0"/>
          <w:color w:val="000000"/>
          <w:spacing w:val="-6"/>
          <w:kern w:val="0"/>
          <w:position w:val="11"/>
          <w:sz w:val="22"/>
          <w:szCs w:val="22"/>
          <w:lang w:val="en-US" w:eastAsia="en-US" w:bidi="ar-SA"/>
        </w:rPr>
      </w:pPr>
    </w:p>
    <w:p>
      <w:pPr>
        <w:ind w:firstLine="3952" w:firstLineChars="1900"/>
        <w:rPr>
          <w:rFonts w:hint="eastAsia" w:ascii="仿宋" w:hAnsi="仿宋" w:eastAsia="仿宋" w:cs="仿宋"/>
          <w:snapToGrid w:val="0"/>
          <w:color w:val="000000"/>
          <w:spacing w:val="-6"/>
          <w:kern w:val="0"/>
          <w:position w:val="11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6"/>
          <w:kern w:val="0"/>
          <w:position w:val="11"/>
          <w:sz w:val="22"/>
          <w:szCs w:val="22"/>
          <w:lang w:val="en-US" w:eastAsia="zh-CN" w:bidi="ar-SA"/>
        </w:rPr>
        <w:t>西簧乡梅池村委会</w:t>
      </w:r>
    </w:p>
    <w:p>
      <w:pPr>
        <w:rPr>
          <w:sz w:val="18"/>
          <w:szCs w:val="18"/>
        </w:rPr>
      </w:pPr>
      <w:r>
        <w:rPr>
          <w:rFonts w:ascii="仿宋" w:hAnsi="仿宋" w:eastAsia="仿宋" w:cs="仿宋"/>
          <w:snapToGrid w:val="0"/>
          <w:color w:val="000000"/>
          <w:spacing w:val="-6"/>
          <w:kern w:val="0"/>
          <w:position w:val="11"/>
          <w:sz w:val="22"/>
          <w:szCs w:val="22"/>
          <w:lang w:val="en-US" w:eastAsia="en-US" w:bidi="ar-SA"/>
        </w:rPr>
        <w:t xml:space="preserve"> </w:t>
      </w:r>
      <w:r>
        <w:rPr>
          <w:rFonts w:hint="eastAsia" w:ascii="仿宋" w:hAnsi="仿宋" w:eastAsia="仿宋" w:cs="仿宋"/>
          <w:snapToGrid w:val="0"/>
          <w:color w:val="000000"/>
          <w:spacing w:val="-6"/>
          <w:kern w:val="0"/>
          <w:position w:val="11"/>
          <w:sz w:val="22"/>
          <w:szCs w:val="22"/>
          <w:lang w:val="en-US" w:eastAsia="zh-CN" w:bidi="ar-SA"/>
        </w:rPr>
        <w:t xml:space="preserve">                                         2023</w:t>
      </w:r>
      <w:r>
        <w:rPr>
          <w:rFonts w:ascii="仿宋" w:hAnsi="仿宋" w:eastAsia="仿宋" w:cs="仿宋"/>
          <w:snapToGrid w:val="0"/>
          <w:color w:val="000000"/>
          <w:spacing w:val="-6"/>
          <w:kern w:val="0"/>
          <w:position w:val="11"/>
          <w:sz w:val="22"/>
          <w:szCs w:val="22"/>
          <w:lang w:val="en-US" w:eastAsia="en-US" w:bidi="ar-SA"/>
        </w:rPr>
        <w:t>年</w:t>
      </w:r>
      <w:r>
        <w:rPr>
          <w:rFonts w:hint="eastAsia" w:ascii="仿宋" w:hAnsi="仿宋" w:eastAsia="仿宋" w:cs="仿宋"/>
          <w:snapToGrid w:val="0"/>
          <w:color w:val="000000"/>
          <w:spacing w:val="-6"/>
          <w:kern w:val="0"/>
          <w:position w:val="11"/>
          <w:sz w:val="22"/>
          <w:szCs w:val="22"/>
          <w:lang w:val="en-US" w:eastAsia="zh-CN" w:bidi="ar-SA"/>
        </w:rPr>
        <w:t>2</w:t>
      </w:r>
      <w:r>
        <w:rPr>
          <w:rFonts w:ascii="仿宋" w:hAnsi="仿宋" w:eastAsia="仿宋" w:cs="仿宋"/>
          <w:snapToGrid w:val="0"/>
          <w:color w:val="000000"/>
          <w:spacing w:val="-6"/>
          <w:kern w:val="0"/>
          <w:position w:val="11"/>
          <w:sz w:val="22"/>
          <w:szCs w:val="22"/>
          <w:lang w:val="en-US" w:eastAsia="en-US" w:bidi="ar-SA"/>
        </w:rPr>
        <w:t>月</w:t>
      </w:r>
      <w:r>
        <w:rPr>
          <w:rFonts w:hint="eastAsia" w:ascii="仿宋" w:hAnsi="仿宋" w:eastAsia="仿宋" w:cs="仿宋"/>
          <w:snapToGrid w:val="0"/>
          <w:color w:val="000000"/>
          <w:spacing w:val="-6"/>
          <w:kern w:val="0"/>
          <w:position w:val="11"/>
          <w:sz w:val="22"/>
          <w:szCs w:val="22"/>
          <w:lang w:val="en-US" w:eastAsia="zh-CN" w:bidi="ar-SA"/>
        </w:rPr>
        <w:t>20</w:t>
      </w:r>
      <w:bookmarkStart w:id="0" w:name="_GoBack"/>
      <w:bookmarkEnd w:id="0"/>
      <w:r>
        <w:rPr>
          <w:rFonts w:ascii="仿宋" w:hAnsi="仿宋" w:eastAsia="仿宋" w:cs="仿宋"/>
          <w:snapToGrid w:val="0"/>
          <w:color w:val="000000"/>
          <w:spacing w:val="-6"/>
          <w:kern w:val="0"/>
          <w:position w:val="11"/>
          <w:sz w:val="22"/>
          <w:szCs w:val="22"/>
          <w:lang w:val="en-US" w:eastAsia="en-US" w:bidi="ar-S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mZGI1NGJkYWVkYzU4MTZkNWYxZmFiOTYwZDU2OWIifQ=="/>
  </w:docVars>
  <w:rsids>
    <w:rsidRoot w:val="00000000"/>
    <w:rsid w:val="02774DEA"/>
    <w:rsid w:val="1F1F6AEC"/>
    <w:rsid w:val="1F9E7794"/>
    <w:rsid w:val="20ED3CFA"/>
    <w:rsid w:val="23F178C5"/>
    <w:rsid w:val="290A0F1C"/>
    <w:rsid w:val="2BF2382A"/>
    <w:rsid w:val="3A3758E9"/>
    <w:rsid w:val="40003EEC"/>
    <w:rsid w:val="4E133E1B"/>
    <w:rsid w:val="6A345981"/>
    <w:rsid w:val="7A462A03"/>
    <w:rsid w:val="7DBA6D98"/>
    <w:rsid w:val="7E8F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2023-11-09T08:03:00Z</dcterms:created>
  <dc:creator>gunda</dc:creator>
  <cp:lastModifiedBy>邹攀</cp:lastModifiedBy>
  <cp:lastPrinted>2023-12-22T03:23:19Z</cp:lastPrinted>
  <dcterms:modified xsi:type="dcterms:W3CDTF">2023-12-22T03:24:32Z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C3792FFF1E8449F0A3C00125DFD18341_13</vt:lpwstr>
  </property>
</Properties>
</file>