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卧龙岗村发展壮大集体经济方案</w:t>
      </w:r>
    </w:p>
    <w:p>
      <w:pPr>
        <w:ind w:firstLine="960" w:firstLineChars="3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一、基本情况</w:t>
      </w:r>
    </w:p>
    <w:p>
      <w:p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西簧乡卧龙岗村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簧乡东5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公里处，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总面积约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10.372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平方公里，耕地面积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亩，荒山宜林面积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14400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余亩，全村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个村民小组，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人，党员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numPr>
          <w:ilvl w:val="0"/>
          <w:numId w:val="1"/>
        </w:numPr>
        <w:ind w:firstLine="1280" w:firstLineChars="4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卧龙岗村集体经济发展现状：公寓房出租年收</w:t>
      </w:r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入27768元，发展连翘40亩</w:t>
      </w:r>
    </w:p>
    <w:p>
      <w:pPr>
        <w:numPr>
          <w:ilvl w:val="0"/>
          <w:numId w:val="1"/>
        </w:numPr>
        <w:ind w:left="0" w:leftChars="0" w:firstLine="1280" w:firstLineChars="4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发展壮大集体经济实施计划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2024年计划全村分散养殖业，牛200头、羊400只；种植业：依托南阳淘淘鲜农业有限公司在街后组发展巴旦木200亩，连翘100亩、金银花200亩、柿子1.1万棵。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B562D"/>
    <w:multiLevelType w:val="singleLevel"/>
    <w:tmpl w:val="61CB56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YzM1NThiOGEwMTYyOTI1ZmEzM2I1Njg3ZTE0NTQifQ=="/>
  </w:docVars>
  <w:rsids>
    <w:rsidRoot w:val="5F0303D2"/>
    <w:rsid w:val="1639560F"/>
    <w:rsid w:val="3CC5166B"/>
    <w:rsid w:val="535844AE"/>
    <w:rsid w:val="5F0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2024-03-06T02:26:00Z</dcterms:created>
  <dc:creator>白首不相离</dc:creator>
  <cp:lastModifiedBy>白首不相离</cp:lastModifiedBy>
  <dcterms:modified xsi:type="dcterms:W3CDTF">2024-03-07T00:44:28Z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E91A3787BC8E485F95A902FA3B7D556C_13</vt:lpwstr>
  </property>
</Properties>
</file>