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汉王坪2024年</w:t>
      </w:r>
      <w:r>
        <w:rPr>
          <w:rFonts w:hint="eastAsia"/>
          <w:b/>
          <w:bCs/>
          <w:sz w:val="28"/>
          <w:szCs w:val="28"/>
        </w:rPr>
        <w:t>村情概况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一、基本情况</w:t>
      </w:r>
    </w:p>
    <w:p>
      <w:pPr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汉王坪</w:t>
      </w:r>
      <w:r>
        <w:rPr>
          <w:rFonts w:hint="eastAsia"/>
          <w:sz w:val="28"/>
          <w:szCs w:val="28"/>
        </w:rPr>
        <w:t>村位</w:t>
      </w:r>
      <w:r>
        <w:rPr>
          <w:rFonts w:hint="eastAsia" w:eastAsia="宋体" w:cs="Times New Roman"/>
          <w:sz w:val="28"/>
          <w:szCs w:val="28"/>
          <w:lang w:val="en-US" w:eastAsia="zh-CN"/>
        </w:rPr>
        <w:t>于荆紫关镇以北约1公里处，全村总面积约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10500亩</w:t>
      </w:r>
      <w:r>
        <w:rPr>
          <w:rFonts w:hint="eastAsia" w:eastAsia="宋体" w:cs="Times New Roman"/>
          <w:sz w:val="28"/>
          <w:szCs w:val="28"/>
          <w:lang w:val="en-US" w:eastAsia="zh-CN"/>
        </w:rPr>
        <w:t>，耕地面积1551亩，林坡面积7433亩，辖20个村民小组，802户2770人。现有建档立卡脱贫户76户257人，监测户 10户20人（其中已消除风险2户5人）。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低保148户196人，五保户13户14人、孤儿1人、</w:t>
      </w:r>
      <w:r>
        <w:rPr>
          <w:rFonts w:hint="eastAsia" w:eastAsia="宋体" w:cs="Times New Roman"/>
          <w:sz w:val="28"/>
          <w:szCs w:val="28"/>
          <w:lang w:val="en-US" w:eastAsia="zh-CN"/>
        </w:rPr>
        <w:t>大病户3户17人为一般农户；残疾人户91户96人（其中脱贫户25户27人，监测户5户6人，一般农户59户64人）该村是十三五期间非贫困村，脱贫攻坚期间，汉王坪村代表淅川县接受市组织的评估考核，取得了良好效果，为我县打赢脱贫攻坚硬仗展现了担当、贡献力力量，脱贫攻坚工作走在全县前列。目前为淅川县“先进村集体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二、巩固脱贫攻坚成果开展情况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1.责任落实情况。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汉王坪</w:t>
      </w:r>
      <w:r>
        <w:rPr>
          <w:rFonts w:hint="eastAsia"/>
          <w:sz w:val="28"/>
          <w:szCs w:val="28"/>
        </w:rPr>
        <w:t>村村 2021 年两委换届，组成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委班子成员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人，帮扶单位为</w:t>
      </w:r>
      <w:r>
        <w:rPr>
          <w:rFonts w:hint="eastAsia"/>
          <w:sz w:val="28"/>
          <w:szCs w:val="28"/>
          <w:lang w:val="en-US" w:eastAsia="zh-CN"/>
        </w:rPr>
        <w:t>汉王坪村委会，荆紫关镇</w:t>
      </w:r>
      <w:r>
        <w:rPr>
          <w:rFonts w:hint="eastAsia"/>
          <w:sz w:val="28"/>
          <w:szCs w:val="28"/>
        </w:rPr>
        <w:t>政府，</w:t>
      </w:r>
      <w:r>
        <w:rPr>
          <w:rFonts w:hint="eastAsia"/>
          <w:sz w:val="28"/>
          <w:szCs w:val="28"/>
          <w:lang w:val="en-US" w:eastAsia="zh-CN"/>
        </w:rPr>
        <w:t>县纪委，县检察院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县公安局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荆紫关镇国税</w:t>
      </w:r>
      <w:r>
        <w:rPr>
          <w:rFonts w:hint="eastAsia"/>
          <w:sz w:val="28"/>
          <w:szCs w:val="28"/>
        </w:rPr>
        <w:t>在我村进行帮扶，其中</w:t>
      </w:r>
      <w:r>
        <w:rPr>
          <w:rFonts w:hint="eastAsia"/>
          <w:sz w:val="28"/>
          <w:szCs w:val="28"/>
          <w:lang w:val="en-US" w:eastAsia="zh-CN"/>
        </w:rPr>
        <w:t>荆紫关镇</w:t>
      </w:r>
      <w:r>
        <w:rPr>
          <w:rFonts w:hint="eastAsia"/>
          <w:sz w:val="28"/>
          <w:szCs w:val="28"/>
        </w:rPr>
        <w:t>政府</w:t>
      </w:r>
      <w:r>
        <w:rPr>
          <w:rFonts w:hint="eastAsia"/>
          <w:sz w:val="28"/>
          <w:szCs w:val="28"/>
          <w:lang w:val="en-US" w:eastAsia="zh-CN"/>
        </w:rPr>
        <w:t>2人，县纪委1人，县检察院8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  <w:lang w:val="en-US" w:eastAsia="zh-CN"/>
        </w:rPr>
        <w:t>县公安局3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荆紫关镇国税2人，村干部2人</w:t>
      </w:r>
      <w:r>
        <w:rPr>
          <w:rFonts w:hint="eastAsia"/>
          <w:sz w:val="28"/>
          <w:szCs w:val="28"/>
        </w:rPr>
        <w:t>。自乡村振兴工作开展以来，</w:t>
      </w:r>
      <w:r>
        <w:rPr>
          <w:rFonts w:hint="eastAsia"/>
          <w:sz w:val="28"/>
          <w:szCs w:val="28"/>
          <w:lang w:val="en-US" w:eastAsia="zh-CN"/>
        </w:rPr>
        <w:t>汉王坪</w:t>
      </w:r>
      <w:r>
        <w:rPr>
          <w:rFonts w:hint="eastAsia"/>
          <w:sz w:val="28"/>
          <w:szCs w:val="28"/>
        </w:rPr>
        <w:t>村按照上级党委、政府的安排部署，认真学习领悟，思想上以习总书记和省委领导关于乡村振兴的重要指示为统领，组织上建好班子，带好队伍，统筹好村组干部和帮扶队员两支队伍，发展好村组干部的主体作用和帮扶队员的帮扶作用，任务明确，责任到人，分工合作，有序推进;工作上贯彻落实好政策，精准帮扶，因户施策，防止返贫，压茬推进，落实好行业及产业帮扶政策，保证应享尽享，应纳尽纳，稳定脱贫，与乡村振兴紧密衔接，早日实现小康生活。</w:t>
      </w:r>
    </w:p>
    <w:p>
      <w:pPr>
        <w:pStyle w:val="5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2.政策落实情况。针对每户情况，对照行业帮扶政策，协调落实到位，确保户不漏项，项不漏人，应享尽享。饮水安全保障政策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5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①、</w:t>
      </w:r>
      <w:r>
        <w:rPr>
          <w:rFonts w:hint="eastAsia" w:eastAsia="宋体" w:cs="Times New Roman"/>
          <w:sz w:val="28"/>
          <w:szCs w:val="28"/>
        </w:rPr>
        <w:t>产业政策:</w:t>
      </w:r>
      <w:r>
        <w:rPr>
          <w:rFonts w:hint="eastAsia" w:eastAsia="宋体" w:cs="Times New Roman"/>
          <w:sz w:val="28"/>
          <w:szCs w:val="28"/>
          <w:lang w:val="en-US" w:eastAsia="zh-CN"/>
        </w:rPr>
        <w:t>脱贫户及监测户发展油菜83亩、香菇6000袋，黄姜40亩、红薯36亩、芝麻42亩、花生54亩，；养殖猪56头、羊115只、牛21头。种植养殖合计享受产业奖补资金191600元。</w:t>
      </w:r>
    </w:p>
    <w:p>
      <w:pPr>
        <w:pStyle w:val="5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②、</w:t>
      </w:r>
      <w:r>
        <w:rPr>
          <w:rFonts w:hint="eastAsia" w:eastAsia="宋体" w:cs="Times New Roman"/>
          <w:sz w:val="28"/>
          <w:szCs w:val="28"/>
        </w:rPr>
        <w:t>就业政策:</w:t>
      </w:r>
      <w:r>
        <w:rPr>
          <w:rFonts w:hint="eastAsia" w:eastAsia="宋体" w:cs="Times New Roman"/>
          <w:sz w:val="28"/>
          <w:szCs w:val="28"/>
          <w:lang w:val="en-US" w:eastAsia="zh-CN"/>
        </w:rPr>
        <w:t>通过外出务工一批、公益岗位安置一批、家门口就业一批，实现了除无劳动力户外，脱贫户及监测户工资性收入全覆盖。现有立卡脱贫户66户237人，监测户 10户20人（其中已取消监测2户5人），其中有劳动能力102人，县内务工42人，县外出务工60人，人均月工资在4500元左右，脱贫户共有40户享受务工奖补资金 39100元。确保脱贫户及监测户有了持续稳定的收入。安排41名脱贫人口从事保洁员19名、护林员13名、护路员5名、水管员1名、护水员1名、文化协管员1名等公益性岗位，人均月工资300元。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③、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住房保障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：2023年对脱贫户及监测户房屋全部进行安全评定。</w:t>
      </w:r>
      <w:bookmarkStart w:id="0" w:name="_GoBack"/>
      <w:bookmarkEnd w:id="0"/>
    </w:p>
    <w:p>
      <w:pPr>
        <w:pStyle w:val="5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④、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饮水安全保障：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2023年户户通自来水，半年一次对集中供水点进行水质鉴定，符合安全饮水标准，饮水有保障。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⑤、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教育</w:t>
      </w:r>
      <w:r>
        <w:rPr>
          <w:rFonts w:hint="eastAsia" w:eastAsia="宋体" w:cs="Times New Roman"/>
          <w:sz w:val="28"/>
          <w:szCs w:val="28"/>
        </w:rPr>
        <w:t>政策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年汉王坪村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脱贫户及监测户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学生享受教育补贴66人，累计发放教育补助金63750元;（其中学前教育5人，小学生21人，初中学生21人，高中学生9人，中大专学生8人，本专科学生2人）。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人享受雨露计划，共享受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补贴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资金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⑥、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健康</w:t>
      </w:r>
      <w:r>
        <w:rPr>
          <w:rFonts w:hint="eastAsia" w:eastAsia="宋体" w:cs="Times New Roman"/>
          <w:sz w:val="28"/>
          <w:szCs w:val="28"/>
        </w:rPr>
        <w:t>政策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年汉王坪村脱贫户</w:t>
      </w:r>
      <w:r>
        <w:rPr>
          <w:rFonts w:hint="eastAsia" w:eastAsia="宋体" w:cs="Times New Roman"/>
          <w:sz w:val="28"/>
          <w:szCs w:val="28"/>
          <w:lang w:val="en-US" w:eastAsia="zh-CN"/>
        </w:rPr>
        <w:t>66户237人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，监测户 10户20人户已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全部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参加合作医疗 ，每人每年享受城乡居民医疗补助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0元。（五保户由政府全额补助）。截至目前鉴定慢性病119人，实现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脱贫户及监测户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中所有慢性病人鉴定发卡及政策享受全覆盖。</w:t>
      </w:r>
    </w:p>
    <w:p>
      <w:pPr>
        <w:pStyle w:val="5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⑦、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光伏公益岗位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全村62户为光伏公益岗位保洁员。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共发放光伏公益岗位工资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126800元。</w:t>
      </w:r>
    </w:p>
    <w:p>
      <w:pPr>
        <w:pStyle w:val="5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⑧、综合保障政策：</w:t>
      </w:r>
      <w:r>
        <w:rPr>
          <w:rFonts w:hint="eastAsia" w:eastAsia="宋体" w:cs="Times New Roman"/>
          <w:sz w:val="28"/>
          <w:szCs w:val="28"/>
          <w:lang w:val="en-US" w:eastAsia="zh-CN"/>
        </w:rPr>
        <w:t>低保户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148户196人</w:t>
      </w:r>
      <w:r>
        <w:rPr>
          <w:rFonts w:hint="eastAsia" w:eastAsia="宋体" w:cs="Times New Roman"/>
          <w:sz w:val="28"/>
          <w:szCs w:val="28"/>
          <w:lang w:val="en-US" w:eastAsia="zh-CN"/>
        </w:rPr>
        <w:t>（其中脱贫户65户99人；监测户5户12人；一般农户78户85人）每月享受低保补贴资金共43325元。五保户10户11人（其中脱贫户6户6人；监测户4户5人）每月享受五保补贴资金共6292元。大病户2户2人为一般农户；残疾人户91户96人（其中脱贫户25户26人，监测户5户6人，一般农户59户64人）每月享受残疾人生活及护理补贴资金共5460元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工作落实情况。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①、</w:t>
      </w:r>
      <w:r>
        <w:rPr>
          <w:rFonts w:hint="eastAsia"/>
          <w:sz w:val="28"/>
          <w:szCs w:val="28"/>
        </w:rPr>
        <w:t>我村完善防范贫监测机制，每月一排查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，排查建立县级行业部门推送预警信息台账。防止返贫动态监测5月份集中排查，防止返贫动态监测10月份集中排查，纳入监测对象1户5人（舒清栓）。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②、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参加人社部门转移就业培训50人。参加农业部门农村实用技术培训24人。享受乡村振兴部门雨露计划10人。脱贫户外出务工人员102人。务工奖补发放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0户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 xml:space="preserve">0人享受务工奖补资金 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39100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元。六大员公益岗位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41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名每月工资300元。光伏公益岗位62户为光伏公益岗位保洁员，共发放光伏公益岗位工资126800元。</w:t>
      </w:r>
    </w:p>
    <w:p>
      <w:pPr>
        <w:pStyle w:val="5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③、产业奖补</w:t>
      </w:r>
      <w:r>
        <w:rPr>
          <w:rFonts w:hint="eastAsia" w:eastAsia="宋体" w:cs="Times New Roman"/>
          <w:sz w:val="28"/>
          <w:szCs w:val="28"/>
          <w:lang w:val="en-US" w:eastAsia="zh-CN"/>
        </w:rPr>
        <w:t>脱贫户发展油菜83亩、香菇6000袋，黄姜40亩、红薯36亩、芝麻42亩、花生54亩，；养殖猪56头、羊115只、牛21头。种植养殖合计享受产业奖补资金191600元。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④、为</w:t>
      </w:r>
      <w:r>
        <w:rPr>
          <w:rFonts w:hint="eastAsia" w:ascii="仿宋_GB2312" w:hAnsi="仿宋_GB2312" w:cs="仿宋_GB2312"/>
          <w:color w:val="000000"/>
          <w:sz w:val="28"/>
          <w:szCs w:val="28"/>
        </w:rPr>
        <w:t>一般农户、脱贫户、监测户信用评定</w:t>
      </w:r>
      <w:r>
        <w:rPr>
          <w:rFonts w:hint="eastAsia" w:ascii="仿宋_GB2312" w:hAnsi="仿宋_GB2312" w:cs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_GB2312" w:cs="仿宋_GB2312"/>
          <w:color w:val="000000"/>
          <w:sz w:val="28"/>
          <w:szCs w:val="28"/>
          <w:lang w:val="en-US" w:eastAsia="zh-CN"/>
        </w:rPr>
        <w:t>18户脱贫户享受小额信贷户贷户用政策，发展种植业及养殖业。19户脱贫户享受小额信贷户贷社用政策，享受分红每年2250元。</w:t>
      </w:r>
    </w:p>
    <w:p>
      <w:pPr>
        <w:pStyle w:val="5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⑤、无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因灾返贫致贫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户。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监测户享受防返贫险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10户20人。630户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享受农业野猪毁庄稼险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630户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享受农业政策性保险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受灾户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⑥、我村对照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  <w:ind w:left="21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巩固成果情况。</w:t>
      </w:r>
    </w:p>
    <w:p>
      <w:pPr>
        <w:pStyle w:val="5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①、</w:t>
      </w:r>
      <w:r>
        <w:rPr>
          <w:rFonts w:hint="eastAsia" w:eastAsia="宋体" w:cs="Times New Roman"/>
          <w:sz w:val="28"/>
          <w:szCs w:val="28"/>
        </w:rPr>
        <w:t>产业政策:</w:t>
      </w:r>
      <w:r>
        <w:rPr>
          <w:rFonts w:hint="eastAsia" w:eastAsia="宋体" w:cs="Times New Roman"/>
          <w:sz w:val="28"/>
          <w:szCs w:val="28"/>
          <w:lang w:val="en-US" w:eastAsia="zh-CN"/>
        </w:rPr>
        <w:t>脱贫户发展油菜83亩、香菇6000袋，黄姜40亩、红薯36亩、芝麻42亩、花生54亩，；养殖猪56头、羊115只、牛21头。种植养殖合计享受产业奖补资金191600元。</w:t>
      </w:r>
    </w:p>
    <w:p>
      <w:pPr>
        <w:pStyle w:val="5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②、</w:t>
      </w:r>
      <w:r>
        <w:rPr>
          <w:rFonts w:hint="eastAsia" w:eastAsia="宋体" w:cs="Times New Roman"/>
          <w:sz w:val="28"/>
          <w:szCs w:val="28"/>
        </w:rPr>
        <w:t>就业政策:</w:t>
      </w:r>
      <w:r>
        <w:rPr>
          <w:rFonts w:hint="eastAsia" w:eastAsia="宋体" w:cs="Times New Roman"/>
          <w:sz w:val="28"/>
          <w:szCs w:val="28"/>
          <w:lang w:val="en-US" w:eastAsia="zh-CN"/>
        </w:rPr>
        <w:t>通过外出务工一批、公益岗位安置一批、家门口就业一批，实现了除无劳动力户外，贫困户工资性收入全覆盖。现有立卡脱贫户68户248人，监测户 10户20人（其中已取消监测2户5人），其中有劳动能力102人，县内务工42人，县外出务工60人，人均月工资在4500元左右，脱贫户共有40户40人享受务工奖补资金 39100元。确保脱贫户有了持续稳定的收入。安排41名脱贫人口从事保洁员16名、护林员13名、护路员5名、水管员1名、文化协管员1名等公益性岗位，人均月工资300元。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③、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住房保障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：2023年脱贫户及监测户享受房屋安全评定。</w:t>
      </w:r>
    </w:p>
    <w:p>
      <w:pPr>
        <w:pStyle w:val="5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④、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饮水安全保障：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2023年脱贫户及监测户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享受水质检测服务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，户户通自来水，饮水有保障。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⑤、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教育</w:t>
      </w:r>
      <w:r>
        <w:rPr>
          <w:rFonts w:hint="eastAsia" w:eastAsia="宋体" w:cs="Times New Roman"/>
          <w:sz w:val="28"/>
          <w:szCs w:val="28"/>
        </w:rPr>
        <w:t>政策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年汉王坪村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脱贫户及监测户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学生享受教育补贴66人，累计发放教育补助金63750元;（其中学前教育5人，小学生21人，初中学生21人，高中学生9人，中大专学生8人，本专科学生2人）。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人享受雨露计划，共享受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补贴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资金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⑥、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健康</w:t>
      </w:r>
      <w:r>
        <w:rPr>
          <w:rFonts w:hint="eastAsia" w:eastAsia="宋体" w:cs="Times New Roman"/>
          <w:sz w:val="28"/>
          <w:szCs w:val="28"/>
        </w:rPr>
        <w:t>政策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年汉王坪村脱贫户</w:t>
      </w:r>
      <w:r>
        <w:rPr>
          <w:rFonts w:hint="eastAsia" w:eastAsia="宋体" w:cs="Times New Roman"/>
          <w:sz w:val="28"/>
          <w:szCs w:val="28"/>
          <w:lang w:val="en-US" w:eastAsia="zh-CN"/>
        </w:rPr>
        <w:t>66户237人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，监测户 10户20人户已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全部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参加合作医疗 ，每人每年享受城乡居民医疗补助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0元。（五保户由政府全额补助）。截至目前鉴定慢性病119人，实现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脱贫户及监测户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中所有慢性病人鉴定发卡及政策享受全覆盖。</w:t>
      </w:r>
    </w:p>
    <w:p>
      <w:pPr>
        <w:pStyle w:val="5"/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⑦、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光伏公益岗位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全村62户为光伏公益岗位保洁员。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共发放光伏公益岗位工资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126800元。</w:t>
      </w:r>
    </w:p>
    <w:p>
      <w:pPr>
        <w:pStyle w:val="5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⑧、综合保障政策：</w:t>
      </w:r>
      <w:r>
        <w:rPr>
          <w:rFonts w:hint="eastAsia" w:eastAsia="宋体" w:cs="Times New Roman"/>
          <w:sz w:val="28"/>
          <w:szCs w:val="28"/>
          <w:lang w:val="en-US" w:eastAsia="zh-CN"/>
        </w:rPr>
        <w:t>低保户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148户196人</w:t>
      </w:r>
      <w:r>
        <w:rPr>
          <w:rFonts w:hint="eastAsia" w:eastAsia="宋体" w:cs="Times New Roman"/>
          <w:sz w:val="28"/>
          <w:szCs w:val="28"/>
          <w:lang w:val="en-US" w:eastAsia="zh-CN"/>
        </w:rPr>
        <w:t>（其中脱贫户65户99人；监测户5户12人；一般农户78户85人）每月享受低保补贴资金共43325元。五保户10户11人（其中脱贫户6户6人；监测户4户5人）每月享受五保补贴资金共6292元。大病户2户2人为一般农户；残疾人户91户96人（其中脱贫户25户26人，监测户5户6人，一般农户59户64人）每月享受残疾人生活及护理补贴资金共5460元。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⑨、</w:t>
      </w:r>
      <w:r>
        <w:rPr>
          <w:rFonts w:hint="eastAsia"/>
          <w:sz w:val="28"/>
          <w:szCs w:val="28"/>
        </w:rPr>
        <w:t>我村完善控辍保学长效机制;防范贫监测机制，每月一排查，对十类人员及时排查，及时整改到位;大力发展畜禽、</w:t>
      </w:r>
      <w:r>
        <w:rPr>
          <w:rFonts w:hint="eastAsia"/>
          <w:sz w:val="28"/>
          <w:szCs w:val="28"/>
          <w:lang w:val="en-US" w:eastAsia="zh-CN"/>
        </w:rPr>
        <w:t>中药材</w:t>
      </w:r>
      <w:r>
        <w:rPr>
          <w:rFonts w:hint="eastAsia"/>
          <w:sz w:val="28"/>
          <w:szCs w:val="28"/>
        </w:rPr>
        <w:t>等优势产业，持续拓宽贫困户收入渠道。在全面完成脱贫攻坚专项巡视、国家和省上考核反馈问题整改的基础上，扎实推进脱贫攻坚专项巡视“回头看”等各类反馈问题整改工作，制定整改方案，建立工作台账，切实提升了脱贫攻坚与乡村振兴结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28"/>
          <w:szCs w:val="28"/>
        </w:rPr>
        <w:t>、工作成效</w:t>
      </w:r>
    </w:p>
    <w:p>
      <w:p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1、我村充分利用本村自然优势，引导群众发展产业，全村养牛120头，养羊1100只，养猪1200头，养蜂80箱，鸡3万只。</w:t>
      </w:r>
    </w:p>
    <w:p>
      <w:pPr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2、发展短线产业种植香菇8万袋，植树造林，林下套种80余亩，种植黄姜3000亩，种植丹参300亩，种植白芨50亩，种植桔梗80亩，种植猕猴桃15亩,种植红薯80亩等产业。</w:t>
      </w:r>
    </w:p>
    <w:p>
      <w:pPr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3、本村新发展宏伟藤编加工厂，引导本村100余人在家或在加工厂内就业务工，增加村民收入。人均每月收入1000元。新发展汉王木业木板加工厂，引导本村50人就业务工，增加村民收入。人均每月收入2000元。引导全村外出务工就业人员1000余人，增加村民收入。人均每月收入5000元。</w:t>
      </w:r>
    </w:p>
    <w:p>
      <w:pPr>
        <w:rPr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以品青叶手写体">
    <w:panose1 w:val="02010600010101010101"/>
    <w:charset w:val="86"/>
    <w:family w:val="auto"/>
    <w:pitch w:val="default"/>
    <w:sig w:usb0="00000001" w:usb1="0801041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jM1ODA4ZjlmNTM2OTYwZTJjMWIwODViOTAzMGIifQ=="/>
  </w:docVars>
  <w:rsids>
    <w:rsidRoot w:val="6F5631B4"/>
    <w:rsid w:val="0A1B5165"/>
    <w:rsid w:val="6F5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Times New Roman" w:asciiTheme="minorAscii" w:hAnsiTheme="minorAscii"/>
      <w:kern w:val="2"/>
      <w:sz w:val="28"/>
      <w:szCs w:val="28"/>
      <w:u w:val="none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before="100" w:beforeAutospacing="1" w:after="120"/>
    </w:p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2024-03-13T07:24:00Z</dcterms:created>
  <dc:creator>李昊</dc:creator>
  <cp:lastModifiedBy>李昊</cp:lastModifiedBy>
  <dcterms:modified xsi:type="dcterms:W3CDTF">2024-03-13T07:26:21Z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13A87130C86147A789CA7F2001F27A59_11</vt:lpwstr>
  </property>
</Properties>
</file>