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后湾村2024年一事一议项目实施情况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后湾村居委会</w:t>
      </w:r>
    </w:p>
    <w:p>
      <w:pPr>
        <w:ind w:firstLine="5440" w:firstLineChars="17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2024年3月7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NTg4Y2ZmYWE2NzMxZWY4NmM5NmY2MWE2ZGMifQ=="/>
  </w:docVars>
  <w:rsids>
    <w:rsidRoot w:val="7F8C7FAD"/>
    <w:rsid w:val="05846602"/>
    <w:rsid w:val="417F1C23"/>
    <w:rsid w:val="4B7C7F81"/>
    <w:rsid w:val="618E5BC4"/>
    <w:rsid w:val="65554713"/>
    <w:rsid w:val="678345B7"/>
    <w:rsid w:val="6A7061CB"/>
    <w:rsid w:val="6D842903"/>
    <w:rsid w:val="7AB57B1D"/>
    <w:rsid w:val="7F8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34</Characters>
  <Lines>0</Lines>
  <Paragraphs>0</Paragraphs>
  <TotalTime>3</TotalTime>
  <ScaleCrop>false</ScaleCrop>
  <LinksUpToDate>false</LinksUpToDate>
  <CharactersWithSpaces>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2023-02-02T02:32:00Z</dcterms:created>
  <dc:creator>苏州鹏达开再生物资回收有限公司</dc:creator>
  <cp:lastModifiedBy>雪</cp:lastModifiedBy>
  <dcterms:modified xsi:type="dcterms:W3CDTF">2024-03-07T05:52:44Z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03C38D8483774BD29044B039FB0B7A20_13</vt:lpwstr>
  </property>
</Properties>
</file>