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龙城街道小街社区简介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小街社区党群服务中心位于人民路西段顺达停车场隔壁，本社区成立于2022年6月，辖区</w:t>
      </w:r>
      <w:r>
        <w:rPr>
          <w:rFonts w:hint="eastAsia"/>
          <w:sz w:val="32"/>
          <w:szCs w:val="32"/>
        </w:rPr>
        <w:t>总面积0.5平方公里，辖2个</w:t>
      </w:r>
      <w:r>
        <w:rPr>
          <w:rFonts w:hint="eastAsia"/>
          <w:sz w:val="32"/>
          <w:szCs w:val="32"/>
          <w:lang w:val="en-US" w:eastAsia="zh-CN"/>
        </w:rPr>
        <w:t>居民</w:t>
      </w:r>
      <w:r>
        <w:rPr>
          <w:rFonts w:hint="eastAsia"/>
          <w:sz w:val="32"/>
          <w:szCs w:val="32"/>
        </w:rPr>
        <w:t>小组，总户数2063户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7067人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社区</w:t>
      </w:r>
      <w:r>
        <w:rPr>
          <w:rFonts w:hint="eastAsia"/>
          <w:sz w:val="32"/>
          <w:szCs w:val="32"/>
          <w:lang w:val="en-US" w:eastAsia="zh-CN"/>
        </w:rPr>
        <w:t>共有“</w:t>
      </w:r>
      <w:r>
        <w:rPr>
          <w:rFonts w:hint="eastAsia"/>
          <w:sz w:val="32"/>
          <w:szCs w:val="32"/>
        </w:rPr>
        <w:t>三委</w:t>
      </w:r>
      <w:r>
        <w:rPr>
          <w:rFonts w:hint="eastAsia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</w:rPr>
        <w:t>干部10名，党员82</w:t>
      </w:r>
      <w:r>
        <w:rPr>
          <w:rFonts w:hint="eastAsia"/>
          <w:sz w:val="32"/>
          <w:szCs w:val="32"/>
          <w:lang w:val="en-US" w:eastAsia="zh-CN"/>
        </w:rPr>
        <w:t>人，为完善城市社区管理与服务功能，本社区共划分为7个网格并配备专职网格员7名，。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小街社区党群服务中心建成于2023年4月16日，共3层，总面积840平方米。其中包含：党员群众活动室，党群服务大厅，新时代文明实践站，全科网格管理室，日间照料中心，图书室，矛盾调解室。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1</w:t>
      </w:r>
      <w:r>
        <w:rPr>
          <w:rFonts w:hint="default"/>
          <w:sz w:val="32"/>
          <w:szCs w:val="32"/>
          <w:lang w:val="en-US" w:eastAsia="zh-CN"/>
        </w:rPr>
        <w:t>、党务服务功能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党务服务功能是党群服务中心的基本功能之一，包括党建展示、办理转接党员组织关系、党费收缴、党员志愿服务、党内互助金申请等。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2、政务服务功能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政务服务功能室党群服务中心另一个基本功能，主要为人民群众提供办理各类资质证明文件，例如计生证明、生育登记等；一些惠民利民政策的深情，如申请公租房、困难低保户、长寿金、残疾证等服务。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3、法律协助服务功能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法律协助服务功能，这是新时代背景下党群服务中心衍生的一个辅助功能，主要针对社区内居民个人或者集体的需求，提供相应的法律援助服务。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4、网格化服务功能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网格化服务功能包括：网格巡查、管理，文物历史建筑巡查等，同时也可以作为社区网格员集中办公或者商讨议事的场所。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5、流动人员</w:t>
      </w:r>
      <w:r>
        <w:rPr>
          <w:rFonts w:hint="eastAsia"/>
          <w:sz w:val="32"/>
          <w:szCs w:val="32"/>
          <w:lang w:val="en-US" w:eastAsia="zh-CN"/>
        </w:rPr>
        <w:t>管理</w:t>
      </w:r>
      <w:r>
        <w:rPr>
          <w:rFonts w:hint="default"/>
          <w:sz w:val="32"/>
          <w:szCs w:val="32"/>
          <w:lang w:val="en-US" w:eastAsia="zh-CN"/>
        </w:rPr>
        <w:t>服务功能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党群服务中心不仅仅是服务于辖区内常住居民，对于外来流动人口的管理工作也是重中之重。流动人员登记服务功能一般包括流动人口登记、协助</w:t>
      </w:r>
      <w:r>
        <w:rPr>
          <w:rFonts w:hint="eastAsia"/>
          <w:sz w:val="32"/>
          <w:szCs w:val="32"/>
          <w:lang w:val="en-US" w:eastAsia="zh-CN"/>
        </w:rPr>
        <w:t>防疫</w:t>
      </w:r>
      <w:r>
        <w:rPr>
          <w:rFonts w:hint="default"/>
          <w:sz w:val="32"/>
          <w:szCs w:val="32"/>
          <w:lang w:val="en-US"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老年人关爱，中小学生辅助教育，以及</w:t>
      </w:r>
      <w:r>
        <w:rPr>
          <w:rFonts w:hint="default"/>
          <w:sz w:val="32"/>
          <w:szCs w:val="32"/>
          <w:lang w:val="en-US" w:eastAsia="zh-CN"/>
        </w:rPr>
        <w:t>出租</w:t>
      </w:r>
      <w:r>
        <w:rPr>
          <w:rFonts w:hint="eastAsia"/>
          <w:sz w:val="32"/>
          <w:szCs w:val="32"/>
          <w:lang w:val="en-US" w:eastAsia="zh-CN"/>
        </w:rPr>
        <w:t>房</w:t>
      </w:r>
      <w:r>
        <w:rPr>
          <w:rFonts w:hint="default"/>
          <w:sz w:val="32"/>
          <w:szCs w:val="32"/>
          <w:lang w:val="en-US" w:eastAsia="zh-CN"/>
        </w:rPr>
        <w:t>屋管理等。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default"/>
          <w:sz w:val="32"/>
          <w:szCs w:val="32"/>
          <w:lang w:val="en-US" w:eastAsia="zh-CN"/>
        </w:rPr>
        <w:t>、文体服务功能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文体服务功能是大多数党群服务中心的“隐藏功能”，党群服务中心设计时，通常会配建有社区居民活动室，包括亲子活动室、图书阅览室、电子阅览室、</w:t>
      </w:r>
      <w:r>
        <w:rPr>
          <w:rFonts w:hint="eastAsia"/>
          <w:sz w:val="32"/>
          <w:szCs w:val="32"/>
          <w:lang w:val="en-US" w:eastAsia="zh-CN"/>
        </w:rPr>
        <w:t>社区卫生室</w:t>
      </w:r>
      <w:r>
        <w:rPr>
          <w:rFonts w:hint="default"/>
          <w:sz w:val="32"/>
          <w:szCs w:val="32"/>
          <w:lang w:val="en-US" w:eastAsia="zh-CN"/>
        </w:rPr>
        <w:t>、多功能活动室等等，为居民提供休闲娱乐</w:t>
      </w:r>
      <w:r>
        <w:rPr>
          <w:rFonts w:hint="eastAsia"/>
          <w:sz w:val="32"/>
          <w:szCs w:val="32"/>
          <w:lang w:val="en-US" w:eastAsia="zh-CN"/>
        </w:rPr>
        <w:t>、卫生保健、读书学习</w:t>
      </w:r>
      <w:r>
        <w:rPr>
          <w:rFonts w:hint="default"/>
          <w:sz w:val="32"/>
          <w:szCs w:val="32"/>
          <w:lang w:val="en-US" w:eastAsia="zh-CN"/>
        </w:rPr>
        <w:t>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总之，小街社区</w:t>
      </w:r>
      <w:r>
        <w:rPr>
          <w:rFonts w:hint="default"/>
          <w:sz w:val="32"/>
          <w:szCs w:val="32"/>
          <w:lang w:val="en-US" w:eastAsia="zh-CN"/>
        </w:rPr>
        <w:t>党群服务中心</w:t>
      </w:r>
      <w:r>
        <w:rPr>
          <w:rFonts w:hint="eastAsia"/>
          <w:sz w:val="32"/>
          <w:szCs w:val="32"/>
          <w:lang w:val="en-US" w:eastAsia="zh-CN"/>
        </w:rPr>
        <w:t>逐步</w:t>
      </w:r>
      <w:r>
        <w:rPr>
          <w:rFonts w:hint="default"/>
          <w:sz w:val="32"/>
          <w:szCs w:val="32"/>
          <w:lang w:val="en-US" w:eastAsia="zh-CN"/>
        </w:rPr>
        <w:t>成为党组织的坚强堡垒，成为为民服务的广阔平台，让公益服务多样化，扎实推动党群服务中心从“建好”向“用优”转变，大幅提升基层社会治理服务水平，推进党群服务中心“党务+政务+服务”的一站式服务，提供更多元的活动，力求将党群服务中心打造成为群众的“共享平台”，增强群众的认同感、归属感和幸福感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ViZDgxZGQ5NmQyNDAyZGE4NWExMzgzMmIyMjYifQ=="/>
  </w:docVars>
  <w:rsids>
    <w:rsidRoot w:val="14ED486D"/>
    <w:rsid w:val="08BB280E"/>
    <w:rsid w:val="0A5C1147"/>
    <w:rsid w:val="0F116195"/>
    <w:rsid w:val="14ED486D"/>
    <w:rsid w:val="1E560BB7"/>
    <w:rsid w:val="264D0AF2"/>
    <w:rsid w:val="329F1E9C"/>
    <w:rsid w:val="50BB1603"/>
    <w:rsid w:val="72D5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2023-10-30T04:57:00Z</dcterms:created>
  <dc:creator>家和万事兴</dc:creator>
  <cp:lastModifiedBy>家和万事兴</cp:lastModifiedBy>
  <dcterms:modified xsi:type="dcterms:W3CDTF">2023-10-30T06:00:51Z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52C6C56DDC144C969C7ECC5405C8E272_11</vt:lpwstr>
  </property>
</Properties>
</file>