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0" w:firstLineChars="400"/>
        <w:rPr>
          <w:rFonts w:hint="eastAsia"/>
          <w:sz w:val="36"/>
          <w:szCs w:val="36"/>
          <w:lang w:eastAsia="zh-CN"/>
        </w:rPr>
      </w:pPr>
      <w:bookmarkStart w:id="0" w:name="_GoBack"/>
      <w:r>
        <w:rPr>
          <w:rFonts w:hint="eastAsia"/>
          <w:sz w:val="36"/>
          <w:szCs w:val="36"/>
          <w:lang w:eastAsia="zh-CN"/>
        </w:rPr>
        <w:t>赵河村村民委员会报酬补贴情况</w:t>
      </w:r>
    </w:p>
    <w:bookmarkEnd w:id="0"/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赵河村村民委员会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职数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3人，支书、主任“一肩挑”每月2000月，</w:t>
      </w:r>
      <w:r>
        <w:rPr>
          <w:rFonts w:hint="eastAsia"/>
          <w:sz w:val="28"/>
          <w:szCs w:val="28"/>
          <w:lang w:eastAsia="zh-CN"/>
        </w:rPr>
        <w:t>委员每人每月</w:t>
      </w:r>
      <w:r>
        <w:rPr>
          <w:rFonts w:hint="eastAsia"/>
          <w:sz w:val="28"/>
          <w:szCs w:val="28"/>
          <w:lang w:val="en-US" w:eastAsia="zh-CN"/>
        </w:rPr>
        <w:t>1050元</w:t>
      </w:r>
    </w:p>
    <w:p>
      <w:pPr>
        <w:tabs>
          <w:tab w:val="left" w:pos="838"/>
        </w:tabs>
        <w:bidi w:val="0"/>
        <w:jc w:val="left"/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ab/>
        <w:t>组长2人，</w:t>
      </w:r>
      <w:r>
        <w:rPr>
          <w:rFonts w:hint="eastAsia"/>
          <w:sz w:val="28"/>
          <w:szCs w:val="28"/>
          <w:lang w:eastAsia="zh-CN"/>
        </w:rPr>
        <w:t>每人每月</w:t>
      </w:r>
      <w:r>
        <w:rPr>
          <w:rFonts w:hint="eastAsia"/>
          <w:sz w:val="28"/>
          <w:szCs w:val="28"/>
          <w:lang w:val="en-US" w:eastAsia="zh-CN"/>
        </w:rPr>
        <w:t>130元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A044BF"/>
    <w:rsid w:val="20176481"/>
    <w:rsid w:val="23A0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2021-03-08T07:26:00Z</dcterms:created>
  <dc:creator>白松玲</dc:creator>
  <cp:lastModifiedBy>白松玲</cp:lastModifiedBy>
  <dcterms:modified xsi:type="dcterms:W3CDTF">2021-03-08T07:46:00Z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