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bidi w:val="0"/>
        <w:rPr>
          <w:rFonts w:eastAsia="FangSong_GB2312" w:cs="宋体" w:asciiTheme="minorHAnsi" w:hAnsiTheme="minorHAnsi"/>
          <w:kern w:val="2"/>
          <w:sz w:val="24"/>
          <w:szCs w:val="24"/>
          <w:u w:val="single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966"/>
        </w:tabs>
        <w:bidi w:val="0"/>
        <w:jc w:val="center"/>
        <w:rPr>
          <w:rFonts w:hint="eastAsia" w:asciiTheme="minorAscii" w:hAnsiTheme="minorAscii"/>
          <w:sz w:val="32"/>
          <w:szCs w:val="32"/>
          <w:u w:val="none"/>
          <w:lang w:val="en-US" w:eastAsia="zh-CN"/>
        </w:rPr>
      </w:pPr>
      <w:r>
        <w:rPr>
          <w:rFonts w:hint="eastAsia" w:asciiTheme="minorAscii" w:hAnsiTheme="minorAscii"/>
          <w:sz w:val="32"/>
          <w:szCs w:val="32"/>
          <w:u w:val="none"/>
          <w:lang w:val="en-US" w:eastAsia="zh-CN"/>
        </w:rPr>
        <w:t>后湾村村集体经济相关情况</w:t>
      </w:r>
    </w:p>
    <w:p>
      <w:pPr>
        <w:bidi w:val="0"/>
        <w:rPr>
          <w:rFonts w:hint="default" w:eastAsia="FangSong_GB2312" w:cs="宋体" w:asciiTheme="minorHAnsi" w:hAnsiTheme="minorHAnsi"/>
          <w:kern w:val="2"/>
          <w:sz w:val="24"/>
          <w:szCs w:val="24"/>
          <w:u w:val="single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501" w:firstLineChars="0"/>
        <w:jc w:val="left"/>
        <w:rPr>
          <w:rFonts w:hint="default" w:asciiTheme="minorAscii" w:hAnsiTheme="minorAscii"/>
          <w:sz w:val="28"/>
          <w:szCs w:val="28"/>
          <w:u w:val="none"/>
          <w:lang w:val="en-US" w:eastAsia="zh-CN"/>
        </w:rPr>
      </w:pPr>
      <w:r>
        <w:rPr>
          <w:rFonts w:hint="default" w:asciiTheme="minorAscii" w:hAnsiTheme="minorAscii"/>
          <w:sz w:val="28"/>
          <w:szCs w:val="28"/>
          <w:u w:val="none"/>
          <w:lang w:val="en-US" w:eastAsia="zh-CN"/>
        </w:rPr>
        <w:t>村集体经济202</w:t>
      </w:r>
      <w:r>
        <w:rPr>
          <w:rFonts w:hint="eastAsia" w:asciiTheme="minorAscii" w:hAnsiTheme="minorAscii"/>
          <w:sz w:val="28"/>
          <w:szCs w:val="28"/>
          <w:u w:val="none"/>
          <w:lang w:val="en-US" w:eastAsia="zh-CN"/>
        </w:rPr>
        <w:t>3</w:t>
      </w:r>
      <w:r>
        <w:rPr>
          <w:rFonts w:hint="default" w:asciiTheme="minorAscii" w:hAnsiTheme="minorAscii"/>
          <w:sz w:val="28"/>
          <w:szCs w:val="28"/>
          <w:u w:val="none"/>
          <w:lang w:val="en-US" w:eastAsia="zh-CN"/>
        </w:rPr>
        <w:t>年收入：</w:t>
      </w:r>
      <w:r>
        <w:rPr>
          <w:rFonts w:hint="eastAsia" w:asciiTheme="minorAscii" w:hAnsiTheme="minorAscii"/>
          <w:sz w:val="28"/>
          <w:szCs w:val="28"/>
          <w:u w:val="none"/>
          <w:lang w:val="en-US" w:eastAsia="zh-CN"/>
        </w:rPr>
        <w:t>大棚租赁费2000元，壮大集体经济32500元，大学生贫困救助1000元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YWFjN2VjMDE1ZjhlYTU5NjZjMTAyMjljZTNkMDQifQ=="/>
  </w:docVars>
  <w:rsids>
    <w:rsidRoot w:val="72F4791B"/>
    <w:rsid w:val="0DA6276E"/>
    <w:rsid w:val="1B5907F9"/>
    <w:rsid w:val="1E847C49"/>
    <w:rsid w:val="51B133B5"/>
    <w:rsid w:val="5DF02384"/>
    <w:rsid w:val="72F4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FangSong_GB2312" w:cs="宋体" w:asciiTheme="minorHAnsi" w:hAnsiTheme="minorHAnsi"/>
      <w:kern w:val="2"/>
      <w:sz w:val="24"/>
      <w:szCs w:val="24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2023-06-13T00:56:00Z</dcterms:created>
  <dc:creator>后洼村贾焕成</dc:creator>
  <cp:lastModifiedBy>时光。</cp:lastModifiedBy>
  <dcterms:modified xsi:type="dcterms:W3CDTF">2023-09-13T09:32:08Z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AE4FA2B82FFA4CA9A8078CC2A1F65190_11</vt:lpwstr>
  </property>
</Properties>
</file>