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eastAsia="zh-CN"/>
        </w:rPr>
        <w:t xml:space="preserve">   </w:t>
      </w:r>
      <w:r>
        <w:rPr>
          <w:rFonts w:hint="eastAsia"/>
        </w:rPr>
        <w:t>寺湾镇2023年6月5日党员活动日通知</w:t>
      </w:r>
    </w:p>
    <w:p>
      <w:pPr>
        <w:rPr>
          <w:rFonts w:hint="eastAsia"/>
        </w:rPr>
      </w:pPr>
      <w:r>
        <w:rPr>
          <w:rFonts w:hint="eastAsia"/>
        </w:rPr>
        <w:t>各村党支部、镇直各单位党支部：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</w:t>
      </w:r>
      <w:r>
        <w:rPr>
          <w:rFonts w:hint="eastAsia"/>
        </w:rPr>
        <w:t>按照县委安排，结合我镇工作实际，经研究，对本月的活动日主要内容安排如下：</w:t>
      </w:r>
    </w:p>
    <w:p>
      <w:pPr>
        <w:rPr>
          <w:rFonts w:hint="eastAsia"/>
        </w:rPr>
      </w:pPr>
      <w:r>
        <w:rPr>
          <w:rFonts w:hint="eastAsia"/>
        </w:rPr>
        <w:t>1、按照市委、县委有关工作安排，把学法、普法作为重要内容纳入基层党支部“三会一课’，组织开展学法普法活动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2、各党支部书记负责做好发展党员和党员转正相关工作。                      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3</w:t>
      </w:r>
      <w:r>
        <w:rPr>
          <w:rFonts w:hint="eastAsia"/>
        </w:rPr>
        <w:t>、以习近平新时代中国特色社会主义思想为指导，深</w:t>
      </w:r>
      <w:r>
        <w:rPr>
          <w:rFonts w:hint="eastAsia"/>
          <w:lang w:eastAsia="zh-CN"/>
        </w:rPr>
        <w:t>入</w:t>
      </w:r>
      <w:r>
        <w:rPr>
          <w:rFonts w:hint="eastAsia"/>
        </w:rPr>
        <w:t>贯彻习近平生态文明思想，以“党员引领新时尚 垃圾分类我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先行为主题，创新载体、灵活方式，深入基层一线，走上街 头田间，开展丰富多样的“学”“做”主题党日活动。</w:t>
      </w:r>
    </w:p>
    <w:p>
      <w:pPr>
        <w:rPr>
          <w:rFonts w:hint="eastAsia"/>
        </w:rPr>
      </w:pPr>
      <w:r>
        <w:rPr>
          <w:rFonts w:hint="eastAsia"/>
        </w:rPr>
        <w:t xml:space="preserve">4、清收上缴 2023 年度第二季度党费。                                 </w:t>
      </w:r>
    </w:p>
    <w:p>
      <w:pPr>
        <w:rPr>
          <w:rFonts w:hint="eastAsia"/>
        </w:rPr>
      </w:pPr>
      <w:r>
        <w:rPr>
          <w:rFonts w:hint="eastAsia"/>
        </w:rPr>
        <w:t>5、</w:t>
      </w:r>
      <w:r>
        <w:rPr>
          <w:rFonts w:hint="eastAsia"/>
          <w:lang w:eastAsia="zh-CN"/>
        </w:rPr>
        <w:t>各党支部</w:t>
      </w:r>
      <w:bookmarkStart w:id="0" w:name="_GoBack"/>
      <w:bookmarkEnd w:id="0"/>
      <w:r>
        <w:rPr>
          <w:rFonts w:hint="eastAsia"/>
        </w:rPr>
        <w:t>有序推进“合村联组”“党员联户”等有关工作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 xml:space="preserve">                              </w:t>
      </w:r>
    </w:p>
    <w:p>
      <w:pPr>
        <w:rPr>
          <w:rFonts w:hint="eastAsia"/>
        </w:rPr>
      </w:pPr>
      <w:r>
        <w:rPr>
          <w:rFonts w:hint="eastAsia"/>
          <w:lang w:eastAsia="zh-CN"/>
        </w:rPr>
        <w:t xml:space="preserve">                                            </w:t>
      </w:r>
      <w:r>
        <w:rPr>
          <w:rFonts w:hint="eastAsia"/>
        </w:rPr>
        <w:t xml:space="preserve">  中共淅川县寺湾镇委员会</w:t>
      </w:r>
    </w:p>
    <w:p>
      <w:pPr>
        <w:rPr>
          <w:sz w:val="34"/>
          <w:szCs w:val="34"/>
        </w:rPr>
      </w:pPr>
      <w:r>
        <w:rPr>
          <w:rFonts w:hint="eastAsia"/>
        </w:rPr>
        <w:t xml:space="preserve">                   </w:t>
      </w: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</w:rPr>
        <w:t xml:space="preserve"> 2023年6月4日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2023-06-05T07:12:10Z</dcterms:created>
  <dc:creator>iPhone</dc:creator>
  <cp:lastModifiedBy>iPhone</cp:lastModifiedBy>
  <dcterms:modified xsi:type="dcterms:W3CDTF">2023-06-04T16:57:17Z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2052-11.37.7</vt:lpwstr>
  </property>
  <property fmtid="{D5CDD505-2E9C-101B-9397-08002B2CF9AE}" pid="3" name="ICV">
    <vt:lpwstr>77AC5E82E41918CF4A397C64EB53334C_31</vt:lpwstr>
  </property>
</Properties>
</file>