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·淅川县扶贫开发产业奖补项目</w:t>
      </w:r>
    </w:p>
    <w:p>
      <w:pPr>
        <w:spacing w:line="900" w:lineRule="exact"/>
        <w:jc w:val="center"/>
        <w:rPr>
          <w:rFonts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ind w:left="2238" w:leftChars="304" w:hanging="1600" w:hangingChars="5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项目名称：</w:t>
      </w:r>
      <w:r>
        <w:rPr>
          <w:rFonts w:asci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eastAsia="黑体"/>
          <w:sz w:val="32"/>
          <w:szCs w:val="32"/>
          <w:u w:val="single"/>
        </w:rPr>
        <w:t xml:space="preserve">      种植 油菜 豌豆</w:t>
      </w:r>
      <w:r>
        <w:rPr>
          <w:rFonts w:ascii="黑体" w:eastAsia="黑体"/>
          <w:sz w:val="32"/>
          <w:szCs w:val="32"/>
          <w:u w:val="single"/>
        </w:rPr>
        <w:t xml:space="preserve">   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项目单位（盖章）：</w:t>
      </w:r>
      <w:r>
        <w:rPr>
          <w:rFonts w:ascii="黑体" w:eastAsia="黑体"/>
          <w:sz w:val="32"/>
          <w:szCs w:val="32"/>
          <w:u w:val="single"/>
        </w:rPr>
        <w:t xml:space="preserve">       </w:t>
      </w:r>
      <w:r>
        <w:rPr>
          <w:rFonts w:hint="eastAsia" w:ascii="黑体" w:eastAsia="黑体"/>
          <w:sz w:val="32"/>
          <w:szCs w:val="32"/>
          <w:u w:val="single"/>
        </w:rPr>
        <w:t>娘娘庙村</w:t>
      </w:r>
      <w:r>
        <w:rPr>
          <w:rFonts w:ascii="黑体" w:eastAsia="黑体"/>
          <w:sz w:val="32"/>
          <w:szCs w:val="32"/>
          <w:u w:val="single"/>
        </w:rPr>
        <w:t xml:space="preserve">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实施单位（盖章）：</w:t>
      </w:r>
      <w:r>
        <w:rPr>
          <w:rFonts w:ascii="黑体" w:eastAsia="黑体"/>
          <w:sz w:val="32"/>
          <w:szCs w:val="32"/>
          <w:u w:val="single"/>
        </w:rPr>
        <w:t xml:space="preserve">       </w:t>
      </w:r>
      <w:r>
        <w:rPr>
          <w:rFonts w:hint="eastAsia" w:ascii="黑体" w:eastAsia="黑体"/>
          <w:sz w:val="32"/>
          <w:szCs w:val="32"/>
          <w:u w:val="single"/>
        </w:rPr>
        <w:t>娘娘庙村</w:t>
      </w:r>
      <w:r>
        <w:rPr>
          <w:rFonts w:ascii="黑体" w:eastAsia="黑体"/>
          <w:sz w:val="32"/>
          <w:szCs w:val="32"/>
          <w:u w:val="single"/>
        </w:rPr>
        <w:t xml:space="preserve">    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批准单位（盖章）：</w:t>
      </w:r>
      <w:r>
        <w:rPr>
          <w:rFonts w:ascii="黑体" w:eastAsia="黑体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批准日期：</w:t>
      </w:r>
      <w:r>
        <w:rPr>
          <w:rFonts w:ascii="黑体" w:eastAsia="黑体"/>
          <w:sz w:val="32"/>
          <w:szCs w:val="32"/>
          <w:u w:val="single"/>
        </w:rPr>
        <w:t xml:space="preserve">                  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黑体" w:eastAsia="黑体"/>
          <w:sz w:val="32"/>
          <w:szCs w:val="32"/>
          <w:u w:val="single"/>
        </w:rPr>
        <w:br w:type="page"/>
      </w:r>
    </w:p>
    <w:p>
      <w:pPr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4.1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项目农户基本信息</w:t>
      </w:r>
    </w:p>
    <w:p>
      <w:pPr>
        <w:jc w:val="right"/>
        <w:rPr>
          <w:rFonts w:ascii="宋体"/>
          <w:sz w:val="44"/>
          <w:szCs w:val="44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单位：元</w:t>
      </w: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997"/>
        <w:gridCol w:w="1397"/>
        <w:gridCol w:w="2893"/>
        <w:gridCol w:w="998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户主姓名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家庭人数（人）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所在行政村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帮扶单位及责任人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预计增收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财政补助</w:t>
            </w:r>
          </w:p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刘恩顺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4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镇镇府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600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李宏敏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4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镇镇府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2400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李遂建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</w:tcPr>
          <w:p>
            <w:pPr>
              <w:jc w:val="center"/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县检查院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孙鹏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600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王学志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6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镇镇府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600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王庆申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5</w:t>
            </w:r>
          </w:p>
        </w:tc>
        <w:tc>
          <w:tcPr>
            <w:tcW w:w="1397" w:type="dxa"/>
          </w:tcPr>
          <w:p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镇镇府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600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叶秀华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</w:tcPr>
          <w:p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县检查院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杜海燕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900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李有林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3</w:t>
            </w:r>
          </w:p>
        </w:tc>
        <w:tc>
          <w:tcPr>
            <w:tcW w:w="1397" w:type="dxa"/>
          </w:tcPr>
          <w:p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孙鹏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900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李建有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</w:tcPr>
          <w:p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县检查院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万</w:t>
            </w:r>
            <w:r>
              <w:rPr>
                <w:rFonts w:hint="eastAsia" w:ascii="宋体" w:hAnsi="宋体" w:cs="宋体"/>
                <w:sz w:val="24"/>
              </w:rPr>
              <w:t>淅建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600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梅德华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</w:tcPr>
          <w:p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县检查院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万</w:t>
            </w:r>
            <w:r>
              <w:rPr>
                <w:rFonts w:hint="eastAsia" w:ascii="宋体" w:hAnsi="宋体" w:cs="宋体"/>
                <w:sz w:val="24"/>
              </w:rPr>
              <w:t>淅建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1500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黄丰军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5</w:t>
            </w:r>
          </w:p>
        </w:tc>
        <w:tc>
          <w:tcPr>
            <w:tcW w:w="1397" w:type="dxa"/>
          </w:tcPr>
          <w:p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陈百越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1500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黄连成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7</w:t>
            </w:r>
          </w:p>
        </w:tc>
        <w:tc>
          <w:tcPr>
            <w:tcW w:w="1397" w:type="dxa"/>
          </w:tcPr>
          <w:p>
            <w:r>
              <w:rPr>
                <w:rFonts w:hint="eastAsia" w:ascii="宋体" w:cs="宋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袁红伟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1500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杨吉存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3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镇镇府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1500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刘金国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6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 郭建华</w:t>
            </w:r>
            <w:bookmarkStart w:id="0" w:name="_GoBack"/>
            <w:bookmarkEnd w:id="0"/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900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杨来明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娘娘庙村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袁红伟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900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NjODA5NmZjMzlmNWM2OThlMjY3MGYyY2M1Zjc2MWMifQ=="/>
  </w:docVars>
  <w:rsids>
    <w:rsidRoot w:val="47F444CE"/>
    <w:rsid w:val="00037C14"/>
    <w:rsid w:val="00040189"/>
    <w:rsid w:val="000D085D"/>
    <w:rsid w:val="00153BB1"/>
    <w:rsid w:val="001A59D8"/>
    <w:rsid w:val="001D4F00"/>
    <w:rsid w:val="002829A1"/>
    <w:rsid w:val="002A6EB3"/>
    <w:rsid w:val="003A682E"/>
    <w:rsid w:val="00453E9A"/>
    <w:rsid w:val="004E20C3"/>
    <w:rsid w:val="00511147"/>
    <w:rsid w:val="0057501F"/>
    <w:rsid w:val="005C6EE3"/>
    <w:rsid w:val="005F4335"/>
    <w:rsid w:val="006859D6"/>
    <w:rsid w:val="007F782A"/>
    <w:rsid w:val="008575DF"/>
    <w:rsid w:val="008B7449"/>
    <w:rsid w:val="009D580F"/>
    <w:rsid w:val="00A251A8"/>
    <w:rsid w:val="00A80F01"/>
    <w:rsid w:val="00A9618B"/>
    <w:rsid w:val="00C03720"/>
    <w:rsid w:val="00C52DFF"/>
    <w:rsid w:val="00CF7B34"/>
    <w:rsid w:val="00D120F5"/>
    <w:rsid w:val="00DA0BBC"/>
    <w:rsid w:val="00DE31BB"/>
    <w:rsid w:val="00F04AE6"/>
    <w:rsid w:val="00F25E65"/>
    <w:rsid w:val="01585E84"/>
    <w:rsid w:val="0A861C6D"/>
    <w:rsid w:val="0AF925DA"/>
    <w:rsid w:val="0F43532E"/>
    <w:rsid w:val="161A5B5C"/>
    <w:rsid w:val="19AA5295"/>
    <w:rsid w:val="1A3504B2"/>
    <w:rsid w:val="1FB16756"/>
    <w:rsid w:val="25675FC0"/>
    <w:rsid w:val="2B7E5746"/>
    <w:rsid w:val="2F6A7383"/>
    <w:rsid w:val="2F8666BB"/>
    <w:rsid w:val="31EA6AD1"/>
    <w:rsid w:val="39544D4E"/>
    <w:rsid w:val="3AAE143D"/>
    <w:rsid w:val="3B4152F3"/>
    <w:rsid w:val="3DE912F6"/>
    <w:rsid w:val="47F444CE"/>
    <w:rsid w:val="5253570D"/>
    <w:rsid w:val="55FE7A2D"/>
    <w:rsid w:val="5620100A"/>
    <w:rsid w:val="56670F7E"/>
    <w:rsid w:val="58C34D92"/>
    <w:rsid w:val="67C21348"/>
    <w:rsid w:val="714403B3"/>
    <w:rsid w:val="7964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371</Words>
  <Characters>443</Characters>
  <Lines>5</Lines>
  <Paragraphs>1</Paragraphs>
  <TotalTime>44</TotalTime>
  <ScaleCrop>false</ScaleCrop>
  <LinksUpToDate>false</LinksUpToDate>
  <CharactersWithSpaces>609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2019-07-22T08:20:00Z</dcterms:created>
  <dc:creator>若尘</dc:creator>
  <cp:lastModifiedBy>WPS_1160391560</cp:lastModifiedBy>
  <cp:lastPrinted>2020-07-03T01:18:00Z</cp:lastPrinted>
  <dcterms:modified xsi:type="dcterms:W3CDTF">2023-04-11T10:25:47Z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D9BA1348902040FE92D79C4B0D320473</vt:lpwstr>
  </property>
</Properties>
</file>