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荆紫关镇庙岭村山洪灾害防御应急预案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庙岭村位于荆紫关镇政府东南10公里处，</w:t>
      </w:r>
      <w:r>
        <w:rPr>
          <w:rFonts w:hint="eastAsia" w:ascii="仿宋_GB2312" w:hAnsi="宋体" w:eastAsia="仿宋_GB2312"/>
          <w:color w:val="auto"/>
          <w:spacing w:val="-10"/>
          <w:kern w:val="0"/>
          <w:sz w:val="22"/>
          <w:szCs w:val="22"/>
          <w:highlight w:val="none"/>
        </w:rPr>
        <w:t>属丹江河流域</w:t>
      </w:r>
      <w:r>
        <w:rPr>
          <w:rFonts w:hint="eastAsia" w:ascii="仿宋_GB2312" w:hAnsi="宋体" w:eastAsia="仿宋_GB2312"/>
          <w:color w:val="auto"/>
          <w:spacing w:val="-10"/>
          <w:kern w:val="0"/>
          <w:sz w:val="22"/>
          <w:szCs w:val="2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辖9个村民小组，全村454户，1867人，房屋1560间，土地面积1860亩。共有上观组、下观组2个山洪灾害危险区，其中，上观组危险区3户14人，下观危险区4户18人，红土坡组危险区2户9人。（备注：山洪灾害行政村危险区情况参照《淅川县山洪灾害危险区防御对象清单表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二、组织体系</w:t>
      </w:r>
    </w:p>
    <w:tbl>
      <w:tblPr>
        <w:tblStyle w:val="8"/>
        <w:tblpPr w:leftFromText="180" w:rightFromText="180" w:vertAnchor="text" w:horzAnchor="page" w:tblpX="1723" w:tblpY="436"/>
        <w:tblOverlap w:val="never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10"/>
        <w:gridCol w:w="2235"/>
        <w:gridCol w:w="315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魏周娥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村支书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15537795182</w:t>
            </w: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组长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胡兴吾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18737757265</w:t>
            </w: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张海成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15937709170</w:t>
            </w: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领导小组成员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聂建波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13949376720</w:t>
            </w: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监测员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游青琴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18736512570</w:t>
            </w: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预警员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苏明伟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13938998769</w:t>
            </w: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人员转移责任人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苏克会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13409290575</w:t>
            </w: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抢险责任人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三、转移时间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vertAlign w:val="baseline"/>
          <w:lang w:val="en-US" w:eastAsia="zh-CN"/>
        </w:rPr>
        <w:t>严格按照“321”工作要求，即对汛情雨情险情提前“三天”研判，根据研判结果，应急抢险提前“两天”预置力量，需要应急避险的群众提前“一天”并且于当天下午六点前完成转移。</w:t>
      </w:r>
    </w:p>
    <w:tbl>
      <w:tblPr>
        <w:tblStyle w:val="8"/>
        <w:tblpPr w:leftFromText="180" w:rightFromText="180" w:vertAnchor="text" w:horzAnchor="page" w:tblpX="12882" w:tblpY="399"/>
        <w:tblOverlap w:val="never"/>
        <w:tblW w:w="6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18"/>
        <w:gridCol w:w="1074"/>
        <w:gridCol w:w="1093"/>
        <w:gridCol w:w="1057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雨量预警指标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准备转移（mm）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立即转移（mm）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1h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3h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6h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1h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3h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99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140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101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132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（备注：雨量预警指标参照《淅川县山洪灾害危险区监测预警体系清单表》）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四、预警信号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vertAlign w:val="baseline"/>
          <w:lang w:val="en-US" w:eastAsia="zh-CN"/>
        </w:rPr>
        <w:t>预警工具为铜锣、口哨和手摇报警器。警报信号设置为：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vertAlign w:val="baseline"/>
          <w:lang w:val="en-US" w:eastAsia="zh-CN"/>
        </w:rPr>
        <w:t>连续敲击铜锣、吹口哨2分钟、停一分钟，再连续敲击铜锣、吹口哨2分钟、停一分钟……表示险情可能出现，全村动员，提高警惕，指挥人员到位，做好一切准备，转移安置联络人通知转移安置人员做好转移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vertAlign w:val="baseline"/>
          <w:lang w:val="en-US" w:eastAsia="zh-CN"/>
        </w:rPr>
        <w:t>持续敲锣、吹口哨、手摇报警器持续鸣声，表示险情出现，转移负责人组织进行安全转移工作，危险区人员必须立即按预定路线有次序地转移到安全地带。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五、转移人员</w:t>
      </w:r>
    </w:p>
    <w:tbl>
      <w:tblPr>
        <w:tblStyle w:val="8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70"/>
        <w:gridCol w:w="1114"/>
        <w:gridCol w:w="989"/>
        <w:gridCol w:w="915"/>
        <w:gridCol w:w="810"/>
        <w:gridCol w:w="1440"/>
        <w:gridCol w:w="1065"/>
        <w:gridCol w:w="1003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危险区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自然村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危险区住户情况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  <w:t>转移安置地点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转移负责人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户主姓名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家庭人口（人）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房屋（间）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姓名</w:t>
            </w:r>
          </w:p>
        </w:tc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上观组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危险区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庙岭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尚世林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  <w:t>13271355932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东边路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eastAsia="zh-CN"/>
              </w:rPr>
              <w:t>聂建波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13949376720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上观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</w:rPr>
              <w:t>危险区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庙岭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李牛娃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13949356844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东边路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聂建波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13949376720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上观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</w:rPr>
              <w:t>危险区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庙岭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李群发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13197290634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东边路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聂建波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13949376720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下观组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危险区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庙岭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李红伟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13723009119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小广场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eastAsia="zh-CN"/>
              </w:rPr>
              <w:t>苏明伟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13938998769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下观组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危险区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庙岭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李成双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15236001509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小广场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苏明伟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13938998769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下观组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危险区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庙岭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李秋伟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18222051258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小广场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eastAsia="zh-CN"/>
              </w:rPr>
              <w:t>苏明伟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13938998769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下观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</w:rPr>
              <w:t>危险区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庙岭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东春波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  <w:t>13613875380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小广场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eastAsia="zh-CN"/>
              </w:rPr>
              <w:t>苏明伟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13938998769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FEFEFE" w:sz="8" w:space="0"/>
              <w:left w:val="single" w:color="FEFEFE" w:sz="8" w:space="0"/>
              <w:bottom w:val="single" w:color="65ABC9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转移路线图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6507480" cy="4148455"/>
            <wp:effectExtent l="0" t="0" r="7620" b="4445"/>
            <wp:docPr id="1" name="图片 1" descr="8ef946cd8d70419121044892d448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f946cd8d70419121044892d4487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6507480" cy="4092575"/>
            <wp:effectExtent l="0" t="0" r="7620" b="3175"/>
            <wp:docPr id="2" name="图片 2" descr="5d36d0ebcc91c3b2ed34e555f612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36d0ebcc91c3b2ed34e555f612d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811" w:h="16838" w:orient="landscape"/>
      <w:pgMar w:top="1800" w:right="1440" w:bottom="1800" w:left="1440" w:header="851" w:footer="992" w:gutter="0"/>
      <w:cols w:equalWidth="0" w:num="2">
        <w:col w:w="10253" w:space="425"/>
        <w:col w:w="1025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..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DD724"/>
    <w:multiLevelType w:val="singleLevel"/>
    <w:tmpl w:val="D59DD72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GYxZTZhOWU2NWZmZDhiODg1ZWRjZDhmMjM0YTYifQ=="/>
    <w:docVar w:name="KSO_WPS_MARK_KEY" w:val="e2eff4ff-278b-455a-b7e2-0972c53281f6"/>
  </w:docVars>
  <w:rsids>
    <w:rsidRoot w:val="10F41825"/>
    <w:rsid w:val="07674BB0"/>
    <w:rsid w:val="10F41825"/>
    <w:rsid w:val="136D7855"/>
    <w:rsid w:val="19C7004B"/>
    <w:rsid w:val="1F136699"/>
    <w:rsid w:val="235A661B"/>
    <w:rsid w:val="35475F40"/>
    <w:rsid w:val="3FCE0156"/>
    <w:rsid w:val="46395ECF"/>
    <w:rsid w:val="47B37AD5"/>
    <w:rsid w:val="494D5960"/>
    <w:rsid w:val="4AB319BA"/>
    <w:rsid w:val="4AE36C12"/>
    <w:rsid w:val="4EA8070C"/>
    <w:rsid w:val="512F2A1E"/>
    <w:rsid w:val="533D505A"/>
    <w:rsid w:val="54316091"/>
    <w:rsid w:val="5A951B44"/>
    <w:rsid w:val="5BB31288"/>
    <w:rsid w:val="62E36488"/>
    <w:rsid w:val="687533C5"/>
    <w:rsid w:val="6D63226D"/>
    <w:rsid w:val="6DF350A8"/>
    <w:rsid w:val="74051691"/>
    <w:rsid w:val="78E4442F"/>
    <w:rsid w:val="7D8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文星仿宋..嬀." w:hAnsi="文星仿宋..嬀." w:eastAsia="文星仿宋..嬀.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1157</Characters>
  <Lines>1</Lines>
  <Paragraphs>1</Paragraphs>
  <TotalTime>14</TotalTime>
  <ScaleCrop>false</ScaleCrop>
  <LinksUpToDate>false</LinksUpToDate>
  <CharactersWithSpaces>1165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2023-04-06T01:57:00Z</dcterms:created>
  <dc:creator>WPS_1467886326</dc:creator>
  <cp:lastModifiedBy>Administrator</cp:lastModifiedBy>
  <cp:lastPrinted>2023-04-08T00:23:00Z</cp:lastPrinted>
  <dcterms:modified xsi:type="dcterms:W3CDTF">2023-04-14T00:58:59Z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2F562EB6C91D4290BEFD4E75FF6CCD17_13</vt:lpwstr>
  </property>
</Properties>
</file>