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马蹬镇寇楼村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2022年度工作规划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为全面激发农村基层党组织和村干部干事创业激情，汇聚助推乡村振兴的磅礴力量。按照县、乡党委政府的要求，结合我村实际，开展争创“三面红旗”活动，现就活动开展情况汇报如下：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寇楼村</w:t>
      </w:r>
      <w:r>
        <w:rPr>
          <w:rFonts w:hint="eastAsia" w:ascii="仿宋_GB2312" w:eastAsia="仿宋_GB2312"/>
          <w:sz w:val="32"/>
          <w:szCs w:val="32"/>
        </w:rPr>
        <w:t>位于马蹬镇</w:t>
      </w:r>
      <w:r>
        <w:rPr>
          <w:rFonts w:hint="eastAsia" w:ascii="仿宋_GB2312" w:eastAsia="仿宋_GB2312"/>
          <w:sz w:val="32"/>
          <w:szCs w:val="32"/>
          <w:lang w:eastAsia="zh-CN"/>
        </w:rPr>
        <w:t>西北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公里，共有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个组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342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1432</w:t>
      </w:r>
      <w:r>
        <w:rPr>
          <w:rFonts w:hint="eastAsia" w:ascii="仿宋_GB2312" w:eastAsia="仿宋_GB2312"/>
          <w:sz w:val="32"/>
          <w:szCs w:val="32"/>
        </w:rPr>
        <w:t>人。村委班子成员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党员共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人。</w:t>
      </w:r>
      <w:r>
        <w:rPr>
          <w:rFonts w:hint="eastAsia" w:ascii="仿宋_GB2312" w:eastAsia="仿宋_GB2312"/>
          <w:sz w:val="32"/>
          <w:szCs w:val="32"/>
          <w:lang w:eastAsia="zh-CN"/>
        </w:rPr>
        <w:t>目前我村划分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4个网格，实行网格化管理，寇遂志负责寇家庄网格89户390余人，寇明学负责马湾网格63户250余人，寇明旺负责寇楼网格104户420余人，杨景意负责李沟网格97户390余人。党员也对所在网格进行联带。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全村总面积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3.65</w:t>
      </w:r>
      <w:r>
        <w:rPr>
          <w:rFonts w:hint="eastAsia" w:ascii="仿宋_GB2312" w:eastAsia="仿宋_GB2312"/>
          <w:sz w:val="32"/>
          <w:szCs w:val="32"/>
        </w:rPr>
        <w:t>平方公里，共有耕地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3105</w:t>
      </w:r>
      <w:r>
        <w:rPr>
          <w:rFonts w:hint="eastAsia" w:ascii="仿宋_GB2312" w:eastAsia="仿宋_GB2312"/>
          <w:sz w:val="32"/>
          <w:szCs w:val="32"/>
        </w:rPr>
        <w:t>亩，公益林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290余</w:t>
      </w:r>
      <w:r>
        <w:rPr>
          <w:rFonts w:hint="eastAsia" w:ascii="仿宋_GB2312" w:eastAsia="仿宋_GB2312"/>
          <w:sz w:val="32"/>
          <w:szCs w:val="32"/>
        </w:rPr>
        <w:t>亩。村</w:t>
      </w:r>
      <w:r>
        <w:rPr>
          <w:rFonts w:hint="eastAsia" w:ascii="仿宋_GB2312" w:eastAsia="仿宋_GB2312"/>
          <w:sz w:val="32"/>
          <w:szCs w:val="32"/>
          <w:lang w:eastAsia="zh-CN"/>
        </w:rPr>
        <w:t>民</w:t>
      </w:r>
      <w:r>
        <w:rPr>
          <w:rFonts w:hint="eastAsia" w:ascii="仿宋_GB2312" w:eastAsia="仿宋_GB2312"/>
          <w:sz w:val="32"/>
          <w:szCs w:val="32"/>
        </w:rPr>
        <w:t>主要产业是芝麻、花生、油菜等经济作物种植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带动产业有</w:t>
      </w:r>
      <w:r>
        <w:rPr>
          <w:rFonts w:hint="eastAsia" w:ascii="仿宋_GB2312" w:eastAsia="仿宋_GB2312"/>
          <w:sz w:val="32"/>
          <w:szCs w:val="32"/>
        </w:rPr>
        <w:t>大棚香菇种植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（占地100余亩，智能香菇大棚2个并配套相关设施）、大闸蟹养殖（占地800余亩，池塘100余座）羊肚菌种植（占地20余亩、大棚15座）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“三面红旗”创建工作开展情况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（一）产业发展红旗于2022年创成。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1、通过</w:t>
      </w:r>
      <w:r>
        <w:rPr>
          <w:rFonts w:hint="eastAsia" w:ascii="仿宋_GB2312" w:eastAsia="仿宋_GB2312"/>
          <w:sz w:val="32"/>
          <w:szCs w:val="32"/>
        </w:rPr>
        <w:t>大棚香菇种植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土地流转100多亩，吸收附近村民30余人就业，带动我村村民及周边其他村共养殖香菇100余万袋。每年为我村村民创收50余万元。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2、壮大一套致富产业。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大闸蟹养殖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土地流转800多亩，吸收附近村民20余人就业。每年为我村村民创收30余万元。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通过外出参观学习、举办种养业、务工知识等培训班，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我村寇北组移民大棚于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2021年底引进羊肚菌种植，占地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占地20余亩、大棚15座目前正在采摘，预估亩产300-500斤鲜菌，按市场均价40元，每亩可收益1万元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下步我村将继续协调，再增建养菌大棚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60余亩，鼓励村民加入养殖队伍，联合并建，增加村民收入。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4、目前我村寇家庄网格已组织村民大面积种植烟叶80余亩，预估为农户增收2--3万元。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5、村委下步准备到周边县市学习参观，引进小型加工车间，吸收村里留守的妇女和老人等到车间务工，多举并措，增加村民收入，提高村民生活水平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（二）文明宜居红旗于2022年同步推进。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村环境和卫生整治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。加强网格化管理，由各自网格长与党员联动，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通过落实门前三包，完善村规民约，加强宣传教育等手段，引导村民树立良好的生活卫生习惯和爱护环境的意识，确保村庄环境卫生长期清洁。坚持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应绿尽绿，能绿则绿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，对村内主要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进行绿化、亮化，房前用竹篱、围栏围起，全村形成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植物自然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乡土浓郁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的景观。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开展系列群众文化活动，组织开展广场舞大赛、农民趣味运动会、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夏晚会等系列活动，丰富群众文化生活，营造浓厚的文化氛围。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以村部所在组的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宣传点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，重点宣传社会主义核心价值观、法律法规等多方面知识，让村民在潜移默化中接受教育，引导观念，让大家感受到新农村精神文明建设的新风尚。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4、村委计划以紫气河为依托，对寇楼组紫气河两岸进行重点打造，建成以休闲娱乐、采摘观光为主题的生态长廊。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（三）社会治理红旗于2023年创成。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由治保主任寇明旺牵头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各村民小组长为主体，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建立一支治安巡逻队伍，开展治安巡防，信息收集、矛盾化解工作。组建一个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综治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微信交流群，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与包片民警相结合，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提供警务服务、典型案件和安全防范等信息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随时随地与群众进行互动、交流。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全民参与调解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活动。聘请1名法律顾问.在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阳光议事日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组织法律咨询和宣传，让法律咨询服务形成常态化。成立调解委员会，由支部书记任主任，由有威望的老党员、老干部、优秀村民和评选出的先进典型组成，积极化解矛盾纠纷，力求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不出户，大事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不出村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。建立一处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听证室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，对家长里短、邻里争吵等简单矛盾纠纷实行村级听证。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利用党员活动日、群众大会以及村部大喇叭广播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形式，大力宣传法治建设及美丽乡村建设，提高村民的法制意识。充分发挥农民讲习所作用，定期组织村民开展学习、宣传活动，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进一步提升全村村民参与美丽乡村建设的积极性和主动性。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开展先进典型评选活动，每月确定一个评选主题，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通过先进典型的示范带动，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激发全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群众凝心聚力、干事创业的热情和积极性。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5、切实做到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“五零”达标。“零上访”：目前因西十高速修建工作，导致我村部分村民因土地补偿等相关问题出现了一些上访事件，村委在收到上访问题后，高度重视、迅速行动，以村委委员和村民小组组成高速问题专项工作小组，深入群众、积极协调，大部分小组补偿款已落实到位，还有一个组因分配方案不统一，暂未打款，但工作小组正在积极协商中。凡涉及群众利益的矛盾纠纷和信访问题，在村内及时化解。“零事故”：不发生安全生产及其他安全事故，在防汛抢险等工作中不出现重大失误及死伤人员现象。“零案件”：不发生刑事案件和有重大影响的治安案件。零舆情：不发生因信访、事故、案件、民生、环保或其他方面等引起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</w:rPr>
        <w:t>较大负面舆情事件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。零疫情：不发生疫情感染、传播、输入、输出。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三、目前存在的问题与不足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（一）对群众参与乡村振兴的教育引导不够。农民群众对乡村振兴战略的认识程度不够深，尤其在发展产业方面，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目前大多数村民还是在观望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未真正发动起来。村级集体产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业发展、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美丽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难度很大。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（二）缺乏政策、资金扶持。在基础设施提升方面，村级集体经济薄弱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单凭村级财力，很难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农村基础设施建设。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（三）人才匮乏。目前，农村对人才缺乏吸引力，大学生及高层次人才不愿到农村创业。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四、急需党委政府解决的问题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（一）建议加大政策扶持、项目扶持、资金扶持力度，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对我村重点产业如羊肝菌等、重点民生工程紫气河生态长廊打造提供全方面支持。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（二）寇楼组通组主路修建较早，目前已损坏严重，且道路太窄，影响组内村民生产生活出行；组内寇楼大坝也已年久失修，每每汛期来临时，河水泛滥，村民无法能行，有很大安全隐患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）建议上级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职能部门提供政策、资金、项目、技术等支持，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疏通绿色渠道，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吸引人才、留住人才创造良好条件。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tabs>
          <w:tab w:val="left" w:pos="3639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87" w:bottom="170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69E6F"/>
    <w:multiLevelType w:val="singleLevel"/>
    <w:tmpl w:val="48169E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jMyNzc5YTdkMjRjZjI4OTVmN2UyNWU2ZWE5M2MifQ=="/>
  </w:docVars>
  <w:rsids>
    <w:rsidRoot w:val="43623798"/>
    <w:rsid w:val="02FF3C7A"/>
    <w:rsid w:val="039F0251"/>
    <w:rsid w:val="0B5E4B85"/>
    <w:rsid w:val="174E40F0"/>
    <w:rsid w:val="18933044"/>
    <w:rsid w:val="1E6670A8"/>
    <w:rsid w:val="256908F3"/>
    <w:rsid w:val="3C5046EB"/>
    <w:rsid w:val="43623798"/>
    <w:rsid w:val="55DE1901"/>
    <w:rsid w:val="64F815B6"/>
    <w:rsid w:val="671A1661"/>
    <w:rsid w:val="6BB42747"/>
    <w:rsid w:val="6F5F3860"/>
    <w:rsid w:val="7BD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2291</Words>
  <Characters>2363</Characters>
  <Lines>0</Lines>
  <Paragraphs>0</Paragraphs>
  <TotalTime>9</TotalTime>
  <ScaleCrop>false</ScaleCrop>
  <LinksUpToDate>false</LinksUpToDate>
  <CharactersWithSpaces>2363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2022-04-14T07:55:00Z</dcterms:created>
  <dc:creator>Administrator</dc:creator>
  <cp:lastModifiedBy>曐*淵*城</cp:lastModifiedBy>
  <dcterms:modified xsi:type="dcterms:W3CDTF">2022-11-18T11:20:59Z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FE876E42687442C1B7B4CEF37B0B669D</vt:lpwstr>
  </property>
</Properties>
</file>