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/>
        <w:bidi w:val="0"/>
        <w:spacing w:before="75" w:after="75"/>
        <w:ind w:left="0" w:right="0" w:hanging="0"/>
        <w:rPr>
          <w:rFonts w:eastAsia="GBK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44"/>
        </w:rPr>
      </w:pPr>
      <w:r>
        <w:rPr>
          <w:rFonts w:eastAsia="GBK"/>
          <w:b w:val="false"/>
          <w:i w:val="false"/>
          <w:caps w:val="false"/>
          <w:smallCaps w:val="false"/>
          <w:color w:val="000000"/>
          <w:spacing w:val="0"/>
          <w:sz w:val="44"/>
        </w:rPr>
        <w:t>荆紫关镇程家凹村基本情况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GB2312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一、村情：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GB2312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程家凹村位于荆紫关镇东部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7.5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公里，共有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4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个组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272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户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1376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人。全村总面积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1.75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平方公里，共有耕地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718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亩，公益林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0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亩等等情况。常住人数（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6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个月以上）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230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户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813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人，占比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60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%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（常住人数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/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户籍人数）。</w:t>
      </w:r>
    </w:p>
    <w:p>
      <w:pPr>
        <w:pStyle w:val="Style14"/>
        <w:widowControl/>
        <w:bidi w:val="0"/>
        <w:spacing w:before="75" w:after="75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不是贫困村，共有建档立卡贫困户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1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户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36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人，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2018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年脱贫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户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6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人，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2019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年脱贫基本全部脱贫。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二、班子建设情况：三委职数和实际情况、文化、年龄层次，村部建设情况</w:t>
      </w:r>
    </w:p>
    <w:p>
      <w:pPr>
        <w:pStyle w:val="Style14"/>
        <w:widowControl/>
        <w:bidi w:val="0"/>
        <w:spacing w:before="75" w:after="75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村“三委班子”共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5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人，村支书程艮奎，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196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9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9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月出生，中共党员，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11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1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月任现职；监委会主任尚保群，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19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66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9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月出生，中共党员，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21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4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月任现职。村文书黄娟，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19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85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8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月出生，中共预备党员，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21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1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月任现职。妇女主任聂会存，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196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7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11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月出生，中共党员，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2011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11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月任现职。支部委员，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21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4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月任现职。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一组组长程振杰，二组组长程海清，三组组长程新周，四组组长程学林。</w:t>
      </w:r>
    </w:p>
    <w:p>
      <w:pPr>
        <w:pStyle w:val="Style14"/>
        <w:widowControl/>
        <w:bidi w:val="0"/>
        <w:spacing w:before="75" w:after="75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三、党员队伍管理情况：人数、近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3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年发展党员情况，党员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30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名，经常在家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24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名，长期在外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6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名，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60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岁以上老党员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10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名。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GB2312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四、党员干部违法违纪处理情况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GB2312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无</w:t>
      </w:r>
    </w:p>
    <w:p>
      <w:pPr>
        <w:pStyle w:val="Style14"/>
        <w:widowControl/>
        <w:bidi w:val="0"/>
        <w:spacing w:before="75" w:after="75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五、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2017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年以来项目建设情况（含扶贫项目建设情况）</w:t>
      </w:r>
    </w:p>
    <w:p>
      <w:pPr>
        <w:pStyle w:val="Style14"/>
        <w:widowControl/>
        <w:bidi w:val="0"/>
        <w:spacing w:before="75" w:after="75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2019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年程家凹村建成立了文化活动室、文化广场、舞台、安装了健身器材，配套了垃圾箱、垃圾桶等。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GB2312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六、种植、养殖等产业发展情况；集体资源、资产、年度经费等集体经济情况，村集体主要收入和支出；土地流转情况</w:t>
      </w:r>
    </w:p>
    <w:p>
      <w:pPr>
        <w:pStyle w:val="Style14"/>
        <w:widowControl/>
        <w:bidi w:val="0"/>
        <w:spacing w:before="75" w:after="75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种养殖情况：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2017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年以来种植薄壳核桃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.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大樱桃杏李</w:t>
      </w:r>
      <w:r>
        <w:rPr>
          <w:rFonts w:ascii="GB2312" w:hAnsi="GB2312"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合计约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950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余亩，中药材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200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余亩；其中；贫困户养猪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5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头</w:t>
      </w:r>
    </w:p>
    <w:p>
      <w:pPr>
        <w:pStyle w:val="Style14"/>
        <w:widowControl/>
        <w:bidi w:val="0"/>
        <w:spacing w:before="75" w:after="75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集体经济情况：（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2017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年至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2019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年收入和支出详见附表）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GB2312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七、安全饮水、电、路、通讯、宽带、卫生室（房间数、医生数、是否有执业证））、教育等基础设施情况</w:t>
      </w:r>
    </w:p>
    <w:p>
      <w:pPr>
        <w:pStyle w:val="Style14"/>
        <w:widowControl/>
        <w:bidi w:val="0"/>
        <w:spacing w:before="75" w:after="75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2018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年全村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2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72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户已通水，安全用电，路已达到组组通，宽带</w:t>
      </w:r>
      <w:r>
        <w:rPr>
          <w:rFonts w:eastAsia="GB2312"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4</w:t>
      </w: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个小组已宽带覆盖，一名医生，有执照</w:t>
      </w:r>
      <w:r>
        <w:rPr>
          <w:rFonts w:ascii="GB2312" w:hAnsi="GB2312"/>
          <w:b w:val="false"/>
          <w:i w:val="false"/>
          <w:caps w:val="false"/>
          <w:smallCaps w:val="false"/>
          <w:color w:val="000000"/>
          <w:spacing w:val="0"/>
          <w:sz w:val="32"/>
        </w:rPr>
        <w:t>;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八、群众诉求和信访事项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GB2312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无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九、疫情防控情况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GB2312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无问题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GB2312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十、存在问题</w:t>
      </w:r>
    </w:p>
    <w:p>
      <w:pPr>
        <w:pStyle w:val="Style14"/>
        <w:widowControl/>
        <w:bidi w:val="0"/>
        <w:spacing w:before="75" w:after="75"/>
        <w:ind w:left="0" w:right="0" w:hanging="0"/>
        <w:rPr>
          <w:rFonts w:eastAsia="GB2312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eastAsia="GB2312"/>
          <w:b w:val="false"/>
          <w:i w:val="false"/>
          <w:caps w:val="false"/>
          <w:smallCaps w:val="false"/>
          <w:color w:val="000000"/>
          <w:spacing w:val="0"/>
          <w:sz w:val="32"/>
        </w:rPr>
        <w:t>无</w:t>
      </w:r>
    </w:p>
    <w:p>
      <w:pPr>
        <w:pStyle w:val="Style14"/>
        <w:widowControl/>
        <w:bidi w:val="0"/>
        <w:spacing w:before="75" w:after="75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4"/>
        <w:bidi w:val="0"/>
        <w:spacing w:lineRule="auto" w:line="240" w:before="0" w:after="283"/>
        <w:jc w:val="both"/>
        <w:rPr/>
      </w:pPr>
      <w:r>
        <w:rPr/>
        <w:br/>
      </w:r>
    </w:p>
    <w:sectPr>
      <w:type w:val="nextPage"/>
      <w:pgSz w:w="11906" w:h="16838"/>
      <w:pgMar w:left="1803" w:right="1803" w:header="0" w:top="1440" w:footer="0" w:bottom="1440" w:gutter="0"/>
      <w:pgNumType w:fmt="decimal"/>
      <w:formProt w:val="false"/>
      <w:textDirection w:val="lrTb"/>
      <w:docGrid w:type="default" w:linePitch="1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等线">
    <w:charset w:val="86"/>
    <w:family w:val="roman"/>
    <w:pitch w:val="variable"/>
  </w:font>
  <w:font w:name="GB2312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autoHyphenation w:val="true"/>
  <w:compat>
    <w:doNotExpandShiftReturn/>
    <w:balanceSingleByteDoubleByteWidth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Times New Roman"/>
        <w:kern w:val="2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Style14">
    <w:name w:val="正文文本"/>
    <w:qFormat/>
    <w:pPr>
      <w:widowControl/>
      <w:suppressAutoHyphens w:val="false"/>
      <w:bidi w:val="0"/>
      <w:spacing w:lineRule="auto" w:line="240" w:before="0" w:after="283"/>
      <w:jc w:val="both"/>
    </w:pPr>
    <w:rPr>
      <w:rFonts w:ascii="等线" w:hAnsi="等线" w:eastAsia="等线" w:cs="等线"/>
      <w:color w:val="auto"/>
      <w:kern w:val="2"/>
      <w:sz w:val="21"/>
      <w:szCs w:val="21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LanShanOffice/1.2.4.10630$Windows_X86_64 LibreOffice_project/d1843f7e6c09749f9f39d30d5e7e1886e8f7efe0</Application>
  <AppVersion>15.0000</AppVersion>
  <Pages>2</Pages>
  <Words>720</Words>
  <Characters>803</Characters>
  <CharactersWithSpaces>804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2021-07-13T18:18:18Z</dcterms:created>
  <dc:creator/>
  <dc:description/>
  <dc:language>zh-CN</dc:language>
  <cp:lastModifiedBy/>
  <dcterms:modified xsi:type="dcterms:W3CDTF">2021-07-14T08:59:13Z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