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50"/>
          <w:szCs w:val="5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</w:rPr>
        <w:t>淅川县</w:t>
      </w: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  <w:lang w:eastAsia="zh-CN"/>
        </w:rPr>
        <w:t>扶贫开发产业奖补</w:t>
      </w: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60"/>
          <w:szCs w:val="6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0"/>
          <w:szCs w:val="50"/>
        </w:rPr>
        <w:t>实施方案</w:t>
      </w: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rPr>
          <w:rFonts w:hint="eastAsia" w:ascii="方正大标宋简体" w:eastAsia="方正大标宋简体"/>
          <w:sz w:val="60"/>
          <w:szCs w:val="60"/>
        </w:rPr>
      </w:pPr>
    </w:p>
    <w:p>
      <w:pPr>
        <w:spacing w:line="400" w:lineRule="exact"/>
        <w:rPr>
          <w:rFonts w:hint="eastAsia" w:ascii="方正大标宋简体" w:eastAsia="方正大标宋简体"/>
          <w:sz w:val="60"/>
          <w:szCs w:val="60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项目名称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养殖羊、猪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项目单位（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程家凹村</w:t>
      </w:r>
      <w:r>
        <w:rPr>
          <w:rFonts w:hint="eastAsia" w:asci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实施单位（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程家凹村</w:t>
      </w:r>
      <w:r>
        <w:rPr>
          <w:rFonts w:hint="eastAsia" w:asci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批准单位（</w:t>
      </w:r>
      <w:r>
        <w:rPr>
          <w:rFonts w:hint="eastAsia" w:ascii="黑体" w:eastAsia="黑体"/>
          <w:sz w:val="32"/>
          <w:szCs w:val="32"/>
          <w:lang w:eastAsia="zh-CN"/>
        </w:rPr>
        <w:t>盖</w:t>
      </w:r>
      <w:r>
        <w:rPr>
          <w:rFonts w:hint="eastAsia" w:ascii="黑体" w:eastAsia="黑体"/>
          <w:sz w:val="32"/>
          <w:szCs w:val="32"/>
        </w:rPr>
        <w:t>章）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批准日期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br w:type="page"/>
      </w:r>
      <w:r>
        <w:rPr>
          <w:rFonts w:hint="eastAsia" w:ascii="黑体" w:eastAsia="黑体"/>
          <w:sz w:val="32"/>
          <w:szCs w:val="32"/>
        </w:rPr>
        <w:t>一、村基本情况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程家凹</w:t>
      </w:r>
      <w:r>
        <w:rPr>
          <w:rFonts w:hint="eastAsia" w:ascii="宋体" w:hAnsi="宋体" w:eastAsia="宋体" w:cs="宋体"/>
          <w:sz w:val="32"/>
          <w:szCs w:val="32"/>
        </w:rPr>
        <w:t>村位于荆紫关镇丹江流域东下游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公里处南岸，全村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个小组，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272</w:t>
      </w:r>
      <w:r>
        <w:rPr>
          <w:rFonts w:hint="eastAsia" w:ascii="宋体" w:hAnsi="宋体" w:eastAsia="宋体" w:cs="宋体"/>
          <w:sz w:val="32"/>
          <w:szCs w:val="32"/>
        </w:rPr>
        <w:t>户、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1139</w:t>
      </w:r>
      <w:r>
        <w:rPr>
          <w:rFonts w:hint="eastAsia" w:ascii="宋体" w:hAnsi="宋体" w:eastAsia="宋体" w:cs="宋体"/>
          <w:sz w:val="32"/>
          <w:szCs w:val="32"/>
        </w:rPr>
        <w:t>人 。耕地面积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850 </w:t>
      </w:r>
      <w:r>
        <w:rPr>
          <w:rFonts w:hint="eastAsia" w:ascii="宋体" w:hAnsi="宋体" w:eastAsia="宋体" w:cs="宋体"/>
          <w:sz w:val="32"/>
          <w:szCs w:val="32"/>
        </w:rPr>
        <w:t>亩，河滩地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370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亩。</w:t>
      </w:r>
    </w:p>
    <w:p>
      <w:pPr>
        <w:tabs>
          <w:tab w:val="left" w:pos="550"/>
        </w:tabs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>我村在20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年应政府号召，建立了文化娱乐广场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和活动室</w:t>
      </w:r>
      <w:r>
        <w:rPr>
          <w:rFonts w:hint="eastAsia" w:ascii="宋体" w:hAnsi="宋体" w:eastAsia="宋体" w:cs="宋体"/>
          <w:sz w:val="32"/>
          <w:szCs w:val="32"/>
        </w:rPr>
        <w:t>。占地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5  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亩</w:t>
      </w:r>
      <w:r>
        <w:rPr>
          <w:rFonts w:hint="eastAsia" w:ascii="宋体" w:hAnsi="宋体" w:eastAsia="宋体" w:cs="宋体"/>
          <w:sz w:val="32"/>
          <w:szCs w:val="32"/>
        </w:rPr>
        <w:t>，建设房屋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200   </w:t>
      </w:r>
      <w:r>
        <w:rPr>
          <w:rFonts w:hint="eastAsia" w:ascii="宋体" w:hAnsi="宋体" w:eastAsia="宋体" w:cs="宋体"/>
          <w:sz w:val="32"/>
          <w:szCs w:val="32"/>
        </w:rPr>
        <w:t>多平方。设有便老年娱乐室、戏台一座、篮球场、乒乓球台等各种健身器材。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贫困户贫困类型及致贫原因分析</w:t>
      </w:r>
    </w:p>
    <w:p>
      <w:pPr>
        <w:ind w:firstLine="640" w:firstLineChars="200"/>
        <w:rPr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程家凹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村2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021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年共有建档立卡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贫困户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，共计34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人。</w:t>
      </w:r>
      <w:r>
        <w:rPr>
          <w:rFonts w:hint="eastAsia"/>
          <w:sz w:val="28"/>
          <w:szCs w:val="28"/>
        </w:rPr>
        <w:t>贫困户类型属于低保贫困户</w:t>
      </w:r>
      <w:r>
        <w:rPr>
          <w:rFonts w:hint="eastAsia"/>
          <w:sz w:val="28"/>
          <w:szCs w:val="28"/>
          <w:lang w:val="en-US" w:eastAsia="zh-CN"/>
        </w:rPr>
        <w:t>和五保贫困户</w:t>
      </w:r>
      <w:r>
        <w:rPr>
          <w:rFonts w:hint="eastAsia"/>
          <w:sz w:val="28"/>
          <w:szCs w:val="28"/>
        </w:rPr>
        <w:t>，主要致贫原因为因病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无劳动力，</w:t>
      </w:r>
      <w:r>
        <w:rPr>
          <w:rFonts w:hint="eastAsia"/>
          <w:sz w:val="28"/>
          <w:szCs w:val="28"/>
        </w:rPr>
        <w:t>现行标准下农村贫困人口</w:t>
      </w:r>
      <w:r>
        <w:rPr>
          <w:rFonts w:hint="eastAsia"/>
          <w:sz w:val="28"/>
          <w:szCs w:val="28"/>
          <w:lang w:val="en-US" w:eastAsia="zh-CN"/>
        </w:rPr>
        <w:t>已</w:t>
      </w:r>
      <w:r>
        <w:rPr>
          <w:rFonts w:hint="eastAsia"/>
          <w:sz w:val="28"/>
          <w:szCs w:val="28"/>
        </w:rPr>
        <w:t>全部脱贫。</w:t>
      </w:r>
    </w:p>
    <w:p>
      <w:pPr>
        <w:numPr>
          <w:ilvl w:val="0"/>
          <w:numId w:val="0"/>
        </w:numPr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三、村脱贫发展规划简述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程家凹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年脱贫</w:t>
      </w:r>
      <w:r>
        <w:rPr>
          <w:rFonts w:hint="eastAsia" w:ascii="宋体" w:hAnsi="宋体" w:cs="宋体"/>
          <w:sz w:val="32"/>
          <w:szCs w:val="32"/>
          <w:lang w:eastAsia="zh-CN"/>
        </w:rPr>
        <w:t>户</w:t>
      </w:r>
      <w:r>
        <w:rPr>
          <w:rFonts w:hint="eastAsia" w:ascii="宋体" w:hAnsi="宋体" w:eastAsia="宋体" w:cs="宋体"/>
          <w:sz w:val="32"/>
          <w:szCs w:val="32"/>
        </w:rPr>
        <w:t>发展规划是以农户为单位发展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牲畜养殖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共计3户。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四、项目方案具体内容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、产业发展项目建设内容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程家凹村2021年发展养殖猪2户共7头，羊1户共6只，蜂2户共6箱。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发展项目由农户自行组织安排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养殖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扶责任人跟踪监督实施情况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2"/>
        </w:num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效益分析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发展养殖猪每头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预计</w:t>
      </w:r>
      <w:r>
        <w:rPr>
          <w:rFonts w:hint="eastAsia" w:ascii="宋体" w:hAnsi="宋体" w:eastAsia="宋体" w:cs="宋体"/>
          <w:sz w:val="32"/>
          <w:szCs w:val="32"/>
        </w:rPr>
        <w:t>增收1000元，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预</w:t>
      </w:r>
      <w:r>
        <w:rPr>
          <w:rFonts w:hint="eastAsia" w:ascii="宋体" w:hAnsi="宋体" w:eastAsia="宋体" w:cs="宋体"/>
          <w:sz w:val="32"/>
          <w:szCs w:val="32"/>
        </w:rPr>
        <w:t>计增收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7000</w:t>
      </w:r>
      <w:r>
        <w:rPr>
          <w:rFonts w:hint="eastAsia" w:ascii="宋体" w:hAnsi="宋体" w:eastAsia="宋体" w:cs="宋体"/>
          <w:sz w:val="32"/>
          <w:szCs w:val="32"/>
        </w:rPr>
        <w:t>元，预计平均每户每年增收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3500</w:t>
      </w:r>
      <w:r>
        <w:rPr>
          <w:rFonts w:hint="eastAsia" w:ascii="宋体" w:hAnsi="宋体" w:eastAsia="宋体" w:cs="宋体"/>
          <w:sz w:val="32"/>
          <w:szCs w:val="32"/>
        </w:rPr>
        <w:t>元；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发展养殖羊每只预计增收1500元，6只预计增收9000元，预计每年增收9000元；发展养殖蜂每箱预计增收1000元，6箱预计增收6000元，预计平均每户每年增收3000元。</w:t>
      </w:r>
      <w:r>
        <w:rPr>
          <w:rFonts w:hint="eastAsia"/>
          <w:sz w:val="32"/>
          <w:szCs w:val="32"/>
        </w:rPr>
        <w:t>通过该项目的实施，增强了十三五期间建档立卡脱贫户、边缘易致贫户的自我发展能力，能获得一定的经济效益，保证了农户收入的持续、稳定，为农户改善家庭生活、发展致富提供了可靠的保障。</w:t>
      </w:r>
    </w:p>
    <w:p>
      <w:pPr>
        <w:numPr>
          <w:ilvl w:val="0"/>
          <w:numId w:val="0"/>
        </w:num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荆紫关镇程家凹村委会</w:t>
      </w:r>
    </w:p>
    <w:p>
      <w:pPr>
        <w:ind w:firstLine="4480" w:firstLineChars="1400"/>
        <w:jc w:val="both"/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kern w:val="0"/>
          <w:sz w:val="32"/>
          <w:szCs w:val="32"/>
          <w:lang w:val="en-US" w:eastAsia="zh-CN"/>
        </w:rPr>
        <w:t>2021年5月 8日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附表：项目农户基本信息</w:t>
      </w:r>
    </w:p>
    <w:p>
      <w:pPr>
        <w:jc w:val="both"/>
        <w:rPr>
          <w:rFonts w:hint="eastAsia" w:ascii="方正大标宋简体" w:eastAsia="方正大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附件4.1：</w:t>
      </w:r>
    </w:p>
    <w:p>
      <w:pPr>
        <w:jc w:val="center"/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项目农户基本信息</w:t>
      </w:r>
    </w:p>
    <w:p>
      <w:pPr>
        <w:jc w:val="right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单位：元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97"/>
        <w:gridCol w:w="1397"/>
        <w:gridCol w:w="2893"/>
        <w:gridCol w:w="998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户主姓名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家庭人数（人）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所在行政村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帮扶单位及责任人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预计增收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财政补助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7700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程迎春</w:t>
            </w:r>
          </w:p>
        </w:tc>
        <w:tc>
          <w:tcPr>
            <w:tcW w:w="99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程家凹村</w:t>
            </w:r>
          </w:p>
        </w:tc>
        <w:tc>
          <w:tcPr>
            <w:tcW w:w="289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曹花阁</w:t>
            </w:r>
          </w:p>
        </w:tc>
        <w:tc>
          <w:tcPr>
            <w:tcW w:w="99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程家凹村</w:t>
            </w:r>
          </w:p>
        </w:tc>
        <w:tc>
          <w:tcPr>
            <w:tcW w:w="289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2600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程振平</w:t>
            </w:r>
          </w:p>
        </w:tc>
        <w:tc>
          <w:tcPr>
            <w:tcW w:w="99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7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程家凹村</w:t>
            </w:r>
          </w:p>
        </w:tc>
        <w:tc>
          <w:tcPr>
            <w:tcW w:w="2893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4300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4300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小标宋简体" w:eastAsia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8A3E6"/>
    <w:multiLevelType w:val="singleLevel"/>
    <w:tmpl w:val="9278A3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CC89BE"/>
    <w:multiLevelType w:val="singleLevel"/>
    <w:tmpl w:val="99CC89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444CE"/>
    <w:rsid w:val="00214076"/>
    <w:rsid w:val="01585E84"/>
    <w:rsid w:val="100B6C8A"/>
    <w:rsid w:val="161A5B5C"/>
    <w:rsid w:val="180F27CA"/>
    <w:rsid w:val="189178B7"/>
    <w:rsid w:val="1BA7406C"/>
    <w:rsid w:val="1C1D607D"/>
    <w:rsid w:val="1CDD1F19"/>
    <w:rsid w:val="1D5823F8"/>
    <w:rsid w:val="1E90152A"/>
    <w:rsid w:val="28110237"/>
    <w:rsid w:val="2943499F"/>
    <w:rsid w:val="312F699A"/>
    <w:rsid w:val="36D02143"/>
    <w:rsid w:val="378C1E46"/>
    <w:rsid w:val="38EB536D"/>
    <w:rsid w:val="405A7228"/>
    <w:rsid w:val="47F444CE"/>
    <w:rsid w:val="498F2740"/>
    <w:rsid w:val="4C766E6F"/>
    <w:rsid w:val="4E63698F"/>
    <w:rsid w:val="59B70649"/>
    <w:rsid w:val="5A71772B"/>
    <w:rsid w:val="5F5224F8"/>
    <w:rsid w:val="61D1034A"/>
    <w:rsid w:val="634108E6"/>
    <w:rsid w:val="67020EC5"/>
    <w:rsid w:val="6A920C72"/>
    <w:rsid w:val="705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2019-07-22T08:20:00Z</dcterms:created>
  <dc:creator>若尘</dc:creator>
  <cp:lastModifiedBy>雷保群</cp:lastModifiedBy>
  <cp:lastPrinted>2020-05-21T08:00:00Z</cp:lastPrinted>
  <dcterms:modified xsi:type="dcterms:W3CDTF">2021-05-08T09:55:31Z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5B9FAC36F5084E4999694A95190BB4A8</vt:lpwstr>
  </property>
</Properties>
</file>