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vertAlign w:val="baseline"/>
          <w:lang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eastAsia="zh-CN"/>
        </w:rPr>
        <w:t>村内房屋安全隐患排查现存危房统计台账</w:t>
      </w:r>
    </w:p>
    <w:p>
      <w:pPr>
        <w:rPr>
          <w:rFonts w:hint="default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vertAlign w:val="baseline"/>
          <w:lang w:val="en-US" w:eastAsia="zh-CN"/>
        </w:rPr>
        <w:t xml:space="preserve">     张 巷     </w:t>
      </w:r>
      <w:r>
        <w:rPr>
          <w:rFonts w:hint="eastAsia"/>
          <w:sz w:val="28"/>
          <w:szCs w:val="28"/>
          <w:vertAlign w:val="baseline"/>
          <w:lang w:val="en-US" w:eastAsia="zh-CN"/>
        </w:rPr>
        <w:t>村                                                           统计时间：2021年1月27日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833"/>
        <w:gridCol w:w="1167"/>
        <w:gridCol w:w="800"/>
        <w:gridCol w:w="1567"/>
        <w:gridCol w:w="900"/>
        <w:gridCol w:w="1450"/>
        <w:gridCol w:w="1833"/>
        <w:gridCol w:w="1350"/>
        <w:gridCol w:w="1550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人口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房屋结构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间数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建房年代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是否住人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(长期、临时)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是否封存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是否唯一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街西组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谢鹏娃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砖木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1989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街西组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魏学章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1983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街西组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魏来根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1973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张巷组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聂洪江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1976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张巷组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魏保磊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1974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聂庄组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聂保珠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1965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聂庄组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聂兴堂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1959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聂庄组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聂胜江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1966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聂庄组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聂红坡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1987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临时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聂庄组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  爱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1986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聂庄组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聂新成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1966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临时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  <w:bookmarkStart w:id="0" w:name="_GoBack"/>
            <w:bookmarkEnd w:id="0"/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134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25DA3"/>
    <w:rsid w:val="07155E8B"/>
    <w:rsid w:val="23725DA3"/>
    <w:rsid w:val="352527A8"/>
    <w:rsid w:val="5AF44768"/>
    <w:rsid w:val="632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2021-01-26T00:30:00Z</dcterms:created>
  <dc:creator>笨蛋</dc:creator>
  <cp:lastModifiedBy>15037764947</cp:lastModifiedBy>
  <cp:lastPrinted>2021-01-26T00:46:00Z</cp:lastPrinted>
  <dcterms:modified xsi:type="dcterms:W3CDTF">2021-01-27T09:30:44Z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