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496" w:firstLineChars="95"/>
        <w:jc w:val="center"/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val="en-US" w:eastAsia="zh-CN"/>
        </w:rPr>
        <w:t>2021年三岔村工作计划</w:t>
      </w:r>
    </w:p>
    <w:p>
      <w:pPr>
        <w:numPr>
          <w:ilvl w:val="0"/>
          <w:numId w:val="0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kern w:val="1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1"/>
          <w:sz w:val="32"/>
          <w:szCs w:val="32"/>
          <w:lang w:val="en-US" w:eastAsia="zh-CN"/>
        </w:rPr>
        <w:t>三岔村位于荆紫关镇以北20公里处，是建档立卡深度贫困村。全村总面积7平方公里,耕地面积540亩，公益林面积12900亩，经济林面积300亩，村主要产业是中药材种植、香菇种植、猪牛羊蜂养殖。村“三委”班子健全，党员22名。</w:t>
      </w:r>
    </w:p>
    <w:p>
      <w:pPr>
        <w:numPr>
          <w:ilvl w:val="0"/>
          <w:numId w:val="1"/>
        </w:numPr>
        <w:ind w:left="0" w:leftChars="0" w:firstLine="842" w:firstLineChars="262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全面贯彻党的路线方针政策，加强阵地建设和精神文明建设</w:t>
      </w:r>
    </w:p>
    <w:p>
      <w:pPr>
        <w:numPr>
          <w:ilvl w:val="0"/>
          <w:numId w:val="0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这一年里，我们深入贯彻党的十九大会议精神，落实科学发展观，推进五个基本“基层组织建设，各项事业稳步发展”。</w:t>
      </w:r>
    </w:p>
    <w:p>
      <w:pPr>
        <w:numPr>
          <w:ilvl w:val="0"/>
          <w:numId w:val="2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健全了各项规章制度，并全部上墙，明确了党员干部的职责义务；</w:t>
      </w:r>
    </w:p>
    <w:p>
      <w:pPr>
        <w:numPr>
          <w:ilvl w:val="0"/>
          <w:numId w:val="2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大力宣传党的各项方针政策，让每个群众都了解党的支农、惠农政策；</w:t>
      </w:r>
    </w:p>
    <w:p>
      <w:pPr>
        <w:numPr>
          <w:ilvl w:val="0"/>
          <w:numId w:val="2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加强对党员的党性教育，增强党员为集体办事，为群众办事的自觉性；</w:t>
      </w:r>
    </w:p>
    <w:p>
      <w:pPr>
        <w:numPr>
          <w:ilvl w:val="0"/>
          <w:numId w:val="2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不断壮大党员队伍，按照镇党委发展农村党员，优秀党员结构的精神，新发展党员1名，积极分子1名，并实现无职党员设岗定责；</w:t>
      </w:r>
    </w:p>
    <w:p>
      <w:pPr>
        <w:numPr>
          <w:ilvl w:val="0"/>
          <w:numId w:val="2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倡导文明新风，评先脱贫攻坚发展产业示范户10户，孝敬公婆模范户4户，治安光荣户6户，为村民树立了良好的榜样，全村的村风、民风有了很大的转变。</w:t>
      </w:r>
    </w:p>
    <w:p>
      <w:pPr>
        <w:numPr>
          <w:ilvl w:val="0"/>
          <w:numId w:val="1"/>
        </w:numPr>
        <w:ind w:left="0" w:leftChars="0" w:firstLine="842" w:firstLineChars="262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积极争取项目，加强基础设施建设</w:t>
      </w:r>
    </w:p>
    <w:p>
      <w:pPr>
        <w:numPr>
          <w:ilvl w:val="0"/>
          <w:numId w:val="0"/>
        </w:numPr>
        <w:ind w:left="10" w:leftChars="0" w:firstLine="828" w:firstLineChars="259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年初规划的项目，已提前完成。</w:t>
      </w:r>
    </w:p>
    <w:p>
      <w:pPr>
        <w:numPr>
          <w:ilvl w:val="0"/>
          <w:numId w:val="3"/>
        </w:numPr>
        <w:ind w:left="10" w:leftChars="0" w:firstLine="828" w:firstLineChars="259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五个小组道路水泥硬化3.67公里。</w:t>
      </w:r>
    </w:p>
    <w:p>
      <w:pPr>
        <w:numPr>
          <w:ilvl w:val="0"/>
          <w:numId w:val="3"/>
        </w:numPr>
        <w:ind w:left="10" w:leftChars="0" w:firstLine="828" w:firstLineChars="259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完成村部建设、卫生室建设、活动室建设、文化综合广场、高标准公厕1座、亮化工程50盏路灯、10个垃圾箱。大大改变了三岔村过去贫穷面貌。在脱贫攻坚中得到省、市、县检查好评，使全村贫困户，政策得到实惠，家庭增加了收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842" w:firstLineChars="262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抓好基层组织治理。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75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8"/>
          <w:sz w:val="32"/>
          <w:szCs w:val="32"/>
          <w:highlight w:val="none"/>
          <w:lang w:eastAsia="zh-CN"/>
        </w:rPr>
        <w:t>一是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进一步加强基层组织建设，强化村两委干部、党员及组干部业务素质提升，规范党建工作制度，严格落实“三会一课”、党员活动日、“四议两公开”工作法、坚持干部值班制度，确保群众反映的问题及时解决。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8"/>
          <w:sz w:val="32"/>
          <w:szCs w:val="32"/>
          <w:highlight w:val="none"/>
          <w:lang w:eastAsia="zh-CN"/>
        </w:rPr>
        <w:t>二是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highlight w:val="none"/>
          <w:lang w:eastAsia="zh-CN"/>
        </w:rPr>
        <w:t>培养贫困村创业致富带头人，吸引各类人才到村创新创业，打造不走的工作队等。</w:t>
      </w:r>
    </w:p>
    <w:p>
      <w:pPr>
        <w:numPr>
          <w:ilvl w:val="0"/>
          <w:numId w:val="1"/>
        </w:numPr>
        <w:ind w:left="0" w:leftChars="0" w:firstLine="842" w:firstLineChars="262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存在的问题和不足</w:t>
      </w:r>
    </w:p>
    <w:p>
      <w:pPr>
        <w:numPr>
          <w:ilvl w:val="0"/>
          <w:numId w:val="0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在肯定成绩的同时，我们也要清醒地认识到当前存在的问题和不足</w:t>
      </w:r>
    </w:p>
    <w:p>
      <w:pPr>
        <w:numPr>
          <w:ilvl w:val="0"/>
          <w:numId w:val="4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”两委”干部</w:t>
      </w:r>
    </w:p>
    <w:p>
      <w:pPr>
        <w:numPr>
          <w:ilvl w:val="0"/>
          <w:numId w:val="4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政策理论水平低，思想意识差；</w:t>
      </w:r>
    </w:p>
    <w:p>
      <w:pPr>
        <w:numPr>
          <w:ilvl w:val="0"/>
          <w:numId w:val="4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村集体经济薄弱一直是我村的软肋，很大程度上制约了村里的发展。</w:t>
      </w:r>
    </w:p>
    <w:p>
      <w:pPr>
        <w:numPr>
          <w:ilvl w:val="0"/>
          <w:numId w:val="1"/>
        </w:numPr>
        <w:ind w:left="0" w:leftChars="0" w:firstLine="842" w:firstLineChars="262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下一步打算和承诺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以上各项工作成就的取得跟镇党委、政府的正确领导，跟我们全体党员群众的大力支持是分不开的。成绩属于过去，面对着新一年，我相信大家共同努力下，振奋精神，鼓足干劲。各项工作会再上一个新台阶。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Chars="200"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2021年，我们村“两委”班子承诺：</w:t>
      </w:r>
    </w:p>
    <w:p>
      <w:pPr>
        <w:numPr>
          <w:ilvl w:val="0"/>
          <w:numId w:val="6"/>
        </w:numPr>
        <w:tabs>
          <w:tab w:val="left" w:pos="779"/>
        </w:tabs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完成镇党委，政府交办的各项目标任务。</w:t>
      </w:r>
    </w:p>
    <w:p>
      <w:pPr>
        <w:numPr>
          <w:ilvl w:val="0"/>
          <w:numId w:val="6"/>
        </w:numPr>
        <w:ind w:left="0" w:leftChars="0" w:firstLine="838" w:firstLineChars="26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巩固脱贫攻坚，迎接乡村振兴的好机遇，争取项目为三岔村打造人居环境、绿化、亮化、美化新环境。</w:t>
      </w:r>
    </w:p>
    <w:p>
      <w:pPr>
        <w:numPr>
          <w:ilvl w:val="0"/>
          <w:numId w:val="0"/>
        </w:numPr>
        <w:ind w:left="0" w:leftChars="0" w:firstLine="4198" w:firstLineChars="1312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4198" w:firstLineChars="1312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0" w:leftChars="0" w:firstLine="4198" w:firstLineChars="1312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三岔村民委员会</w:t>
      </w:r>
    </w:p>
    <w:p>
      <w:pPr>
        <w:numPr>
          <w:ilvl w:val="0"/>
          <w:numId w:val="0"/>
        </w:numPr>
        <w:ind w:left="0" w:leftChars="0" w:firstLine="5040" w:firstLineChars="1575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pgSz w:w="11906" w:h="16838"/>
      <w:pgMar w:top="1040" w:right="1046" w:bottom="87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CEAAF"/>
    <w:multiLevelType w:val="singleLevel"/>
    <w:tmpl w:val="835CEA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DED6E6"/>
    <w:multiLevelType w:val="singleLevel"/>
    <w:tmpl w:val="9DDED6E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272B64"/>
    <w:multiLevelType w:val="singleLevel"/>
    <w:tmpl w:val="D0272B6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3A50605"/>
    <w:multiLevelType w:val="singleLevel"/>
    <w:tmpl w:val="D3A506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963780"/>
    <w:multiLevelType w:val="singleLevel"/>
    <w:tmpl w:val="5996378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5AB8393"/>
    <w:multiLevelType w:val="singleLevel"/>
    <w:tmpl w:val="75AB83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6188"/>
    <w:rsid w:val="0D6D6546"/>
    <w:rsid w:val="17E90221"/>
    <w:rsid w:val="1D0D5D2D"/>
    <w:rsid w:val="208E62AA"/>
    <w:rsid w:val="22AF002E"/>
    <w:rsid w:val="25330230"/>
    <w:rsid w:val="26996608"/>
    <w:rsid w:val="2AEF23D8"/>
    <w:rsid w:val="2C6C46BE"/>
    <w:rsid w:val="3CA87698"/>
    <w:rsid w:val="419A4C38"/>
    <w:rsid w:val="42FB671F"/>
    <w:rsid w:val="55385B4D"/>
    <w:rsid w:val="59A668F0"/>
    <w:rsid w:val="6908725D"/>
    <w:rsid w:val="6BE86231"/>
    <w:rsid w:val="6E2F57F4"/>
    <w:rsid w:val="7240414B"/>
    <w:rsid w:val="73ED5D04"/>
    <w:rsid w:val="771244A9"/>
    <w:rsid w:val="7F1D6188"/>
    <w:rsid w:val="7FB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spacing w:before="0" w:after="120" w:line="480" w:lineRule="auto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2020-09-07T11:34:00Z</dcterms:created>
  <dc:creator>zhx</dc:creator>
  <cp:lastModifiedBy>聴説緈諨ta唻過</cp:lastModifiedBy>
  <cp:lastPrinted>2021-02-09T01:26:00Z</cp:lastPrinted>
  <dcterms:modified xsi:type="dcterms:W3CDTF">2021-04-26T04:52:30Z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