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80" w:lineRule="exact"/>
        <w:ind w:firstLine="964" w:firstLineChars="200"/>
        <w:jc w:val="center"/>
        <w:rPr>
          <w:rFonts w:hint="eastAsia" w:ascii="仿宋_GB2312" w:hAnsi="仿宋_GB2312" w:eastAsia="仿宋_GB2312" w:cs="仿宋"/>
          <w:b/>
          <w:bCs/>
          <w:kern w:val="1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"/>
          <w:b/>
          <w:bCs/>
          <w:kern w:val="1"/>
          <w:sz w:val="48"/>
          <w:szCs w:val="48"/>
          <w:lang w:eastAsia="zh-CN"/>
        </w:rPr>
        <w:t>汉王坪村村情概况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80" w:lineRule="exact"/>
        <w:ind w:firstLine="964" w:firstLineChars="200"/>
        <w:jc w:val="center"/>
        <w:rPr>
          <w:rFonts w:hint="eastAsia" w:ascii="仿宋_GB2312" w:hAnsi="仿宋_GB2312" w:eastAsia="仿宋_GB2312" w:cs="仿宋"/>
          <w:b/>
          <w:bCs/>
          <w:kern w:val="1"/>
          <w:sz w:val="48"/>
          <w:szCs w:val="48"/>
          <w:lang w:eastAsia="zh-CN"/>
        </w:rPr>
      </w:pP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Times New Roman"/>
          <w:kern w:val="1"/>
          <w:sz w:val="32"/>
          <w:szCs w:val="32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汉王坪村位于</w:t>
      </w:r>
      <w:r>
        <w:rPr>
          <w:rFonts w:hint="eastAsia" w:ascii="仿宋_GB2312" w:hAnsi="仿宋_GB2312" w:eastAsia="仿宋_GB2312" w:cs="黑体"/>
          <w:kern w:val="1"/>
          <w:sz w:val="32"/>
          <w:szCs w:val="32"/>
        </w:rPr>
        <w:t>荆紫关镇集镇北部，</w:t>
      </w:r>
      <w:r>
        <w:rPr>
          <w:rFonts w:ascii="仿宋_GB2312" w:hAnsi="仿宋_GB2312" w:eastAsia="仿宋_GB2312" w:cs="黑体"/>
          <w:kern w:val="1"/>
          <w:sz w:val="32"/>
          <w:szCs w:val="32"/>
        </w:rPr>
        <w:t>全</w:t>
      </w:r>
      <w:r>
        <w:rPr>
          <w:rFonts w:hint="eastAsia" w:ascii="仿宋_GB2312" w:hAnsi="仿宋_GB2312" w:eastAsia="仿宋_GB2312" w:cs="黑体"/>
          <w:kern w:val="1"/>
          <w:sz w:val="32"/>
          <w:szCs w:val="32"/>
        </w:rPr>
        <w:t>村</w:t>
      </w:r>
      <w:r>
        <w:rPr>
          <w:rFonts w:ascii="仿宋_GB2312" w:hAnsi="仿宋_GB2312" w:eastAsia="仿宋_GB2312" w:cs="黑体"/>
          <w:kern w:val="1"/>
          <w:sz w:val="32"/>
          <w:szCs w:val="32"/>
        </w:rPr>
        <w:t>总面积</w:t>
      </w:r>
      <w:r>
        <w:rPr>
          <w:rFonts w:hint="eastAsia" w:ascii="仿宋_GB2312" w:hAnsi="仿宋_GB2312" w:eastAsia="仿宋_GB2312" w:cs="黑体"/>
          <w:kern w:val="1"/>
          <w:sz w:val="32"/>
          <w:szCs w:val="32"/>
        </w:rPr>
        <w:t xml:space="preserve">40 </w:t>
      </w:r>
      <w:r>
        <w:rPr>
          <w:rFonts w:ascii="仿宋_GB2312" w:hAnsi="仿宋_GB2312" w:eastAsia="仿宋_GB2312" w:cs="黑体"/>
          <w:kern w:val="1"/>
          <w:sz w:val="32"/>
          <w:szCs w:val="32"/>
        </w:rPr>
        <w:t>平方公里,</w:t>
      </w:r>
      <w:r>
        <w:rPr>
          <w:rFonts w:hint="eastAsia" w:ascii="仿宋_GB2312" w:hAnsi="仿宋_GB2312" w:eastAsia="仿宋_GB2312" w:cs="黑体"/>
          <w:kern w:val="1"/>
          <w:sz w:val="32"/>
          <w:szCs w:val="32"/>
        </w:rPr>
        <w:t>耕地面积1459亩、荒坡地地面积10000亩，辖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20</w: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个村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民小组</w: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，</w:t>
      </w:r>
      <w:r>
        <w:rPr>
          <w:rFonts w:hint="eastAsia" w:ascii="仿宋_GB2312" w:hAnsi="仿宋_GB2312" w:eastAsia="仿宋_GB2312" w:cs="Times New Roman"/>
          <w:kern w:val="1"/>
          <w:sz w:val="32"/>
          <w:szCs w:val="32"/>
        </w:rPr>
        <w:t>707户、2713人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，其中农业人口</w:t>
      </w:r>
      <w:r>
        <w:rPr>
          <w:rFonts w:hint="eastAsia" w:ascii="仿宋_GB2312" w:hAnsi="仿宋_GB2312" w:eastAsia="仿宋_GB2312" w:cs="Times New Roman"/>
          <w:kern w:val="1"/>
          <w:sz w:val="32"/>
          <w:szCs w:val="32"/>
        </w:rPr>
        <w:t>707户、2713人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。全村共有贫困户7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户、2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人，贫困发生率为9.</w:t>
      </w:r>
      <w:r>
        <w:rPr>
          <w:rFonts w:hint="default" w:ascii="仿宋_GB2312" w:hAnsi="仿宋_GB2312" w:eastAsia="仿宋_GB2312" w:cs="仿宋_GB2312"/>
          <w:kern w:val="1"/>
          <w:sz w:val="32"/>
          <w:szCs w:val="32"/>
          <w:lang w:val="en-US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%</w:t>
      </w:r>
      <w:r>
        <w:rPr>
          <w:rFonts w:hint="eastAsia" w:ascii="仿宋_GB2312" w:hAnsi="仿宋_GB2312" w:eastAsia="仿宋_GB2312" w:cs="Times New Roman"/>
          <w:kern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截至现在已全部脱贫。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经济发展状以传统种植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黄姜、丹参、花生、芝麻、油菜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红薯，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畜禽养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牛、羊、猪、蜂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等，经济发展水平低。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汉王坪村脱贫责任组组长石全贵，组成人员10人 (其中镇政府1人、村干部7人）。帮扶责任人1</w:t>
      </w:r>
      <w:r>
        <w:rPr>
          <w:rFonts w:hint="default" w:ascii="仿宋_GB2312" w:hAnsi="仿宋_GB2312" w:eastAsia="仿宋_GB2312" w:cs="仿宋"/>
          <w:kern w:val="1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人(其中镇政府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人、县检察院8人、县公安局3人、镇国税分局2人、县发改委1人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eastAsia="zh-CN"/>
        </w:rPr>
        <w:t>、村干部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)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eastAsia="zh-CN"/>
        </w:rPr>
        <w:t>，党员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46人。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汉王坪村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建档立卡贫困户78户266人中，因病致贫48户153人占比58％;因残致贫12户30人占比11％;缺技术致贫12户58人占比22％;缺劳力致贫6户25人占比9％。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截至2020年底，全村已脱贫68户237人，其中2017年脱贫10户47人，2018年脱贫5户22人，2019年脱贫52户166人。2020年脱贫11户33人，已全部脱贫。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E7F27"/>
    <w:rsid w:val="607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2021-05-18T02:04:00Z</dcterms:created>
  <dc:creator>admin</dc:creator>
  <cp:lastModifiedBy>admin</cp:lastModifiedBy>
  <dcterms:modified xsi:type="dcterms:W3CDTF">2021-05-18T02:06:30Z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0DEC4F78C695433BA8E9D4FEF762F88C</vt:lpwstr>
  </property>
</Properties>
</file>