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毛堂村基本情况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毛堂</w:t>
      </w:r>
      <w:r>
        <w:rPr>
          <w:rFonts w:hint="eastAsia"/>
          <w:sz w:val="32"/>
          <w:szCs w:val="32"/>
        </w:rPr>
        <w:t>村位于毛堂乡</w:t>
      </w:r>
      <w:r>
        <w:rPr>
          <w:rFonts w:hint="eastAsia"/>
          <w:sz w:val="32"/>
          <w:szCs w:val="32"/>
          <w:lang w:val="en-US" w:eastAsia="zh-CN"/>
        </w:rPr>
        <w:t>政府所在地</w:t>
      </w:r>
      <w:r>
        <w:rPr>
          <w:rFonts w:hint="eastAsia"/>
          <w:sz w:val="32"/>
          <w:szCs w:val="32"/>
        </w:rPr>
        <w:t>，共有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个组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492</w:t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1738</w:t>
      </w:r>
      <w:r>
        <w:rPr>
          <w:rFonts w:hint="eastAsia"/>
          <w:sz w:val="32"/>
          <w:szCs w:val="32"/>
        </w:rPr>
        <w:t>人。全村总面积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平方公里，共有耕地</w:t>
      </w:r>
      <w:r>
        <w:rPr>
          <w:rFonts w:hint="eastAsia"/>
          <w:sz w:val="32"/>
          <w:szCs w:val="32"/>
          <w:lang w:val="en-US" w:eastAsia="zh-CN"/>
        </w:rPr>
        <w:t>1017</w:t>
      </w:r>
      <w:r>
        <w:rPr>
          <w:rFonts w:hint="eastAsia"/>
          <w:sz w:val="32"/>
          <w:szCs w:val="32"/>
        </w:rPr>
        <w:t>亩，公益林</w:t>
      </w:r>
      <w:r>
        <w:rPr>
          <w:rFonts w:hint="eastAsia"/>
          <w:sz w:val="32"/>
          <w:szCs w:val="32"/>
          <w:lang w:val="en-US" w:eastAsia="zh-CN"/>
        </w:rPr>
        <w:t>6485</w:t>
      </w:r>
      <w:r>
        <w:rPr>
          <w:rFonts w:hint="eastAsia"/>
          <w:sz w:val="32"/>
          <w:szCs w:val="32"/>
        </w:rPr>
        <w:t>亩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两委干部5人，党员52名。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毛堂村民委员会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1E553ECF"/>
    <w:rsid w:val="241970FD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勾勾手的约定</cp:lastModifiedBy>
  <cp:lastPrinted>2020-11-24T07:43:00Z</cp:lastPrinted>
  <dcterms:modified xsi:type="dcterms:W3CDTF">2020-11-24T08:30:36Z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