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小泉沟村基本情况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64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小泉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沟</w:t>
      </w:r>
      <w:r>
        <w:rPr>
          <w:rFonts w:hint="eastAsia" w:ascii="仿宋" w:hAnsi="仿宋" w:eastAsia="仿宋" w:cs="仿宋"/>
          <w:sz w:val="32"/>
          <w:szCs w:val="32"/>
        </w:rPr>
        <w:t>村位于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毛堂</w:t>
      </w:r>
      <w:r>
        <w:rPr>
          <w:rFonts w:hint="eastAsia" w:ascii="仿宋" w:hAnsi="仿宋" w:eastAsia="仿宋" w:cs="仿宋"/>
          <w:sz w:val="32"/>
          <w:szCs w:val="32"/>
        </w:rPr>
        <w:t>乡政府东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南3.5</w:t>
      </w:r>
      <w:r>
        <w:rPr>
          <w:rFonts w:hint="eastAsia" w:ascii="仿宋" w:hAnsi="仿宋" w:eastAsia="仿宋" w:cs="仿宋"/>
          <w:sz w:val="32"/>
          <w:szCs w:val="32"/>
        </w:rPr>
        <w:t>公里，全村辖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个村民组、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个自然村，耕地面积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1250</w:t>
      </w:r>
      <w:r>
        <w:rPr>
          <w:rFonts w:hint="eastAsia" w:ascii="仿宋" w:hAnsi="仿宋" w:eastAsia="仿宋" w:cs="仿宋"/>
          <w:sz w:val="32"/>
          <w:szCs w:val="32"/>
        </w:rPr>
        <w:t>亩，林坡面积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6441</w:t>
      </w:r>
      <w:r>
        <w:rPr>
          <w:rFonts w:hint="eastAsia" w:ascii="仿宋" w:hAnsi="仿宋" w:eastAsia="仿宋" w:cs="仿宋"/>
          <w:sz w:val="32"/>
          <w:szCs w:val="32"/>
        </w:rPr>
        <w:t>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全村村民总户数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242</w:t>
      </w:r>
      <w:r>
        <w:rPr>
          <w:rFonts w:hint="eastAsia" w:ascii="仿宋" w:hAnsi="仿宋" w:eastAsia="仿宋" w:cs="仿宋"/>
          <w:sz w:val="32"/>
          <w:szCs w:val="32"/>
        </w:rPr>
        <w:t>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1032</w:t>
      </w:r>
      <w:r>
        <w:rPr>
          <w:rFonts w:hint="eastAsia" w:ascii="仿宋" w:hAnsi="仿宋" w:eastAsia="仿宋" w:cs="仿宋"/>
          <w:sz w:val="32"/>
          <w:szCs w:val="32"/>
        </w:rPr>
        <w:t>人，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其中</w:t>
      </w:r>
      <w:r>
        <w:rPr>
          <w:rFonts w:hint="eastAsia" w:ascii="仿宋" w:hAnsi="仿宋" w:eastAsia="仿宋" w:cs="仿宋"/>
          <w:sz w:val="32"/>
          <w:szCs w:val="32"/>
        </w:rPr>
        <w:t>建档立卡户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50人，全村</w:t>
      </w:r>
      <w:r>
        <w:rPr>
          <w:rFonts w:hint="eastAsia" w:ascii="仿宋" w:hAnsi="仿宋" w:eastAsia="仿宋" w:cs="仿宋"/>
          <w:sz w:val="32"/>
          <w:szCs w:val="32"/>
        </w:rPr>
        <w:t>党员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有22</w:t>
      </w:r>
      <w:r>
        <w:rPr>
          <w:rFonts w:hint="eastAsia" w:ascii="仿宋" w:hAnsi="仿宋" w:eastAsia="仿宋" w:cs="仿宋"/>
          <w:sz w:val="32"/>
          <w:szCs w:val="32"/>
        </w:rPr>
        <w:t>人，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“三委”干部齐全。</w:t>
      </w:r>
    </w:p>
    <w:p>
      <w:pPr>
        <w:jc w:val="both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二、2019年以来村“两委”年度计划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2019年1月7日召开“两委”村组干部会议，经讨论2019年度计划将对五组打一口深水井、危房改造、危旧房拆除、土地复垦等项目进行实施。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2019年实施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五组打一口深水井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进行C级危房改造10户，其中一般农户8户，贫困户2户；   D级危房改造7户，其中一般农户2户，贫困户5户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3、危旧房拆除134间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4、土地复垦面积达到5亩左右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小泉沟村民委员会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2020年9月15日</w:t>
      </w: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D10873"/>
    <w:multiLevelType w:val="singleLevel"/>
    <w:tmpl w:val="EED1087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8C27AA"/>
    <w:rsid w:val="01AB2CD6"/>
    <w:rsid w:val="18445073"/>
    <w:rsid w:val="241970FD"/>
    <w:rsid w:val="3DDC27DB"/>
    <w:rsid w:val="4557516B"/>
    <w:rsid w:val="58806830"/>
    <w:rsid w:val="5BBF2E02"/>
    <w:rsid w:val="61F845DE"/>
    <w:rsid w:val="698B7B84"/>
    <w:rsid w:val="6F8C27AA"/>
    <w:rsid w:val="7A1B3327"/>
    <w:rsid w:val="7DAC23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2020-11-24T05:46:00Z</dcterms:created>
  <dc:creator>Administrator</dc:creator>
  <cp:lastModifiedBy>北大软件</cp:lastModifiedBy>
  <cp:lastPrinted>2020-11-24T07:43:00Z</cp:lastPrinted>
  <dcterms:modified xsi:type="dcterms:W3CDTF">2020-11-24T09:29:12Z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